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92A" w:rsidRPr="00FD302B" w:rsidRDefault="005E7096" w:rsidP="005E7096">
      <w:pPr>
        <w:bidi/>
        <w:jc w:val="center"/>
        <w:rPr>
          <w:rFonts w:asciiTheme="majorBidi" w:hAnsiTheme="majorBidi" w:cstheme="majorBidi"/>
          <w:b/>
          <w:bCs/>
          <w:sz w:val="28"/>
          <w:szCs w:val="28"/>
          <w:rtl/>
          <w:lang w:bidi="ar-JO"/>
        </w:rPr>
      </w:pPr>
      <w:r w:rsidRPr="00FD302B">
        <w:rPr>
          <w:rFonts w:asciiTheme="majorBidi" w:hAnsiTheme="majorBidi" w:cstheme="majorBidi"/>
          <w:b/>
          <w:bCs/>
          <w:sz w:val="28"/>
          <w:szCs w:val="28"/>
          <w:rtl/>
          <w:lang w:bidi="ar-JO"/>
        </w:rPr>
        <w:t>اعتماد وكالات إنتاج محتوى إعلاني وإعلامي</w:t>
      </w:r>
    </w:p>
    <w:p w:rsidR="005E7096" w:rsidRPr="005E7096" w:rsidRDefault="005E7096" w:rsidP="005E7096">
      <w:pPr>
        <w:bidi/>
        <w:rPr>
          <w:rFonts w:asciiTheme="majorBidi" w:hAnsiTheme="majorBidi" w:cstheme="majorBidi"/>
          <w:sz w:val="24"/>
          <w:szCs w:val="24"/>
          <w:rtl/>
          <w:lang w:bidi="ar-JO"/>
        </w:rPr>
      </w:pPr>
    </w:p>
    <w:p w:rsidR="005E7096" w:rsidRPr="001E1A1A" w:rsidRDefault="005E7096" w:rsidP="005E7096">
      <w:pPr>
        <w:bidi/>
        <w:rPr>
          <w:rFonts w:asciiTheme="majorBidi" w:hAnsiTheme="majorBidi" w:cstheme="majorBidi"/>
          <w:b/>
          <w:bCs/>
          <w:sz w:val="24"/>
          <w:szCs w:val="24"/>
          <w:rtl/>
          <w:lang w:bidi="ar-JO"/>
        </w:rPr>
      </w:pPr>
      <w:r w:rsidRPr="001E1A1A">
        <w:rPr>
          <w:rFonts w:asciiTheme="majorBidi" w:hAnsiTheme="majorBidi" w:cstheme="majorBidi"/>
          <w:b/>
          <w:bCs/>
          <w:sz w:val="24"/>
          <w:szCs w:val="24"/>
          <w:rtl/>
          <w:lang w:bidi="ar-JO"/>
        </w:rPr>
        <w:t>تاريخ بداية العطاء:</w:t>
      </w:r>
      <w:r w:rsidR="00E05F4E">
        <w:rPr>
          <w:rFonts w:asciiTheme="majorBidi" w:hAnsiTheme="majorBidi" w:cstheme="majorBidi" w:hint="cs"/>
          <w:b/>
          <w:bCs/>
          <w:sz w:val="24"/>
          <w:szCs w:val="24"/>
          <w:rtl/>
          <w:lang w:bidi="ar-JO"/>
        </w:rPr>
        <w:t xml:space="preserve"> 27/ 10/ 2024</w:t>
      </w:r>
    </w:p>
    <w:p w:rsidR="005E7096" w:rsidRPr="001E1A1A" w:rsidRDefault="005E7096" w:rsidP="005E7096">
      <w:pPr>
        <w:bidi/>
        <w:rPr>
          <w:rFonts w:asciiTheme="majorBidi" w:hAnsiTheme="majorBidi" w:cstheme="majorBidi"/>
          <w:b/>
          <w:bCs/>
          <w:sz w:val="24"/>
          <w:szCs w:val="24"/>
          <w:rtl/>
          <w:lang w:bidi="ar-JO"/>
        </w:rPr>
      </w:pPr>
      <w:r w:rsidRPr="001E1A1A">
        <w:rPr>
          <w:rFonts w:asciiTheme="majorBidi" w:hAnsiTheme="majorBidi" w:cstheme="majorBidi"/>
          <w:b/>
          <w:bCs/>
          <w:sz w:val="24"/>
          <w:szCs w:val="24"/>
          <w:rtl/>
          <w:lang w:bidi="ar-JO"/>
        </w:rPr>
        <w:t>تاريخ انتهاء العطاء:</w:t>
      </w:r>
      <w:r w:rsidR="00E05F4E">
        <w:rPr>
          <w:rFonts w:asciiTheme="majorBidi" w:hAnsiTheme="majorBidi" w:cstheme="majorBidi" w:hint="cs"/>
          <w:b/>
          <w:bCs/>
          <w:sz w:val="24"/>
          <w:szCs w:val="24"/>
          <w:rtl/>
          <w:lang w:bidi="ar-JO"/>
        </w:rPr>
        <w:t>4/11/ 2024</w:t>
      </w:r>
      <w:bookmarkStart w:id="0" w:name="_GoBack"/>
      <w:bookmarkEnd w:id="0"/>
    </w:p>
    <w:p w:rsidR="005E7096" w:rsidRPr="005E7096" w:rsidRDefault="005E7096" w:rsidP="005E7096">
      <w:pPr>
        <w:bidi/>
        <w:rPr>
          <w:rFonts w:asciiTheme="majorBidi" w:hAnsiTheme="majorBidi" w:cstheme="majorBidi"/>
          <w:sz w:val="24"/>
          <w:szCs w:val="24"/>
          <w:rtl/>
          <w:lang w:bidi="ar-JO"/>
        </w:rPr>
      </w:pPr>
      <w:r w:rsidRPr="001E1A1A">
        <w:rPr>
          <w:rFonts w:asciiTheme="majorBidi" w:hAnsiTheme="majorBidi" w:cstheme="majorBidi"/>
          <w:b/>
          <w:bCs/>
          <w:sz w:val="24"/>
          <w:szCs w:val="24"/>
          <w:rtl/>
          <w:lang w:bidi="ar-JO"/>
        </w:rPr>
        <w:t>رقم العطاء</w:t>
      </w:r>
      <w:r w:rsidRPr="005E7096">
        <w:rPr>
          <w:rFonts w:asciiTheme="majorBidi" w:hAnsiTheme="majorBidi" w:cstheme="majorBidi"/>
          <w:sz w:val="24"/>
          <w:szCs w:val="24"/>
          <w:rtl/>
          <w:lang w:bidi="ar-JO"/>
        </w:rPr>
        <w:t>:</w:t>
      </w:r>
      <w:r w:rsidR="00E05F4E">
        <w:rPr>
          <w:rFonts w:asciiTheme="majorBidi" w:hAnsiTheme="majorBidi" w:cstheme="majorBidi" w:hint="cs"/>
          <w:sz w:val="24"/>
          <w:szCs w:val="24"/>
          <w:rtl/>
          <w:lang w:bidi="ar-JO"/>
        </w:rPr>
        <w:t xml:space="preserve"> 2024/ 29</w:t>
      </w:r>
    </w:p>
    <w:p w:rsidR="005E7096" w:rsidRPr="005E7096" w:rsidRDefault="005E7096" w:rsidP="005E7096">
      <w:pPr>
        <w:bidi/>
        <w:rPr>
          <w:rFonts w:asciiTheme="majorBidi" w:hAnsiTheme="majorBidi" w:cstheme="majorBidi"/>
          <w:sz w:val="24"/>
          <w:szCs w:val="24"/>
          <w:rtl/>
          <w:lang w:bidi="ar-JO"/>
        </w:rPr>
      </w:pPr>
    </w:p>
    <w:p w:rsidR="005E7096" w:rsidRPr="006245B8" w:rsidRDefault="005E7096" w:rsidP="005E7096">
      <w:pPr>
        <w:bidi/>
        <w:rPr>
          <w:rFonts w:asciiTheme="majorBidi" w:hAnsiTheme="majorBidi" w:cstheme="majorBidi"/>
          <w:b/>
          <w:bCs/>
          <w:sz w:val="24"/>
          <w:szCs w:val="24"/>
          <w:u w:val="single"/>
          <w:rtl/>
          <w:lang w:bidi="ar-JO"/>
        </w:rPr>
      </w:pPr>
      <w:r w:rsidRPr="006245B8">
        <w:rPr>
          <w:rFonts w:asciiTheme="majorBidi" w:hAnsiTheme="majorBidi" w:cstheme="majorBidi"/>
          <w:b/>
          <w:bCs/>
          <w:sz w:val="24"/>
          <w:szCs w:val="24"/>
          <w:u w:val="single"/>
          <w:rtl/>
          <w:lang w:bidi="ar-JO"/>
        </w:rPr>
        <w:t>مقدمة:</w:t>
      </w:r>
    </w:p>
    <w:p w:rsidR="005E7096" w:rsidRPr="005E7096" w:rsidRDefault="005E7096" w:rsidP="00CC2FA6">
      <w:pPr>
        <w:pStyle w:val="NormalWeb"/>
        <w:bidi/>
        <w:spacing w:before="240" w:beforeAutospacing="0" w:after="240" w:afterAutospacing="0" w:line="276" w:lineRule="auto"/>
        <w:rPr>
          <w:rFonts w:asciiTheme="majorBidi" w:hAnsiTheme="majorBidi" w:cstheme="majorBidi"/>
        </w:rPr>
      </w:pPr>
      <w:r w:rsidRPr="005E7096">
        <w:rPr>
          <w:rFonts w:asciiTheme="majorBidi" w:hAnsiTheme="majorBidi" w:cstheme="majorBidi"/>
          <w:color w:val="000000"/>
          <w:shd w:val="clear" w:color="auto" w:fill="FFFFFF"/>
          <w:rtl/>
        </w:rPr>
        <w:t>تم تأسيس اللجنة الوطنيّة الأردنيّة لشؤون المرأة في عام ١٩٩٢ برئاسة سمو الأميرة بسمة بنت طلال المعظّمة وعضويّة الوزراء المعنيين وممثلي مؤسسات المجتمع المدني والقطاع الخاص بموجب قرار مجلس الوزراء رقم ٣٣٨٢/١١/٢١ وذلك كآليّة وطنيّة للنّهوض بوضع المرأة بالأردن وتعزيز مشاركتها في تحقيق التّنمية المستدامة وتأكيداً على التزام الأردن بتنفيذ المعاهدات والمواثيق الوطنيّة والعربيّة والدوليّة. </w:t>
      </w:r>
    </w:p>
    <w:p w:rsidR="005E7096" w:rsidRPr="005E7096" w:rsidRDefault="005E7096" w:rsidP="00CC2FA6">
      <w:pPr>
        <w:bidi/>
        <w:spacing w:line="276" w:lineRule="auto"/>
        <w:rPr>
          <w:rFonts w:asciiTheme="majorBidi" w:eastAsia="Aptos" w:hAnsiTheme="majorBidi" w:cstheme="majorBidi"/>
          <w:sz w:val="24"/>
          <w:szCs w:val="24"/>
          <w:rtl/>
          <w:lang w:val="en-GB"/>
        </w:rPr>
      </w:pPr>
      <w:r w:rsidRPr="005E7096">
        <w:rPr>
          <w:rFonts w:asciiTheme="majorBidi" w:hAnsiTheme="majorBidi" w:cstheme="majorBidi"/>
          <w:color w:val="000000"/>
          <w:sz w:val="24"/>
          <w:szCs w:val="24"/>
          <w:shd w:val="clear" w:color="auto" w:fill="FFFFFF"/>
          <w:rtl/>
        </w:rPr>
        <w:t xml:space="preserve">وبتاريخ ١٩٩٦/٩/٢١ قرّر مجلس الوزراء اعتبار اللّجنة الوطنيّة الأردنيّة لشؤون المرأة المرجع لدى جميع الجهات الرسميّة، والممثّل </w:t>
      </w:r>
      <w:r w:rsidRPr="005E7096">
        <w:rPr>
          <w:rFonts w:asciiTheme="majorBidi" w:eastAsia="Aptos" w:hAnsiTheme="majorBidi" w:cstheme="majorBidi"/>
          <w:sz w:val="24"/>
          <w:szCs w:val="24"/>
          <w:rtl/>
          <w:lang w:val="en-GB"/>
        </w:rPr>
        <w:t>للمملكة في الهيئات والمؤتمرات واللقاءات المحلية والعربية والدولية المتعلقة بشؤون المرأة</w:t>
      </w:r>
      <w:r>
        <w:rPr>
          <w:rFonts w:asciiTheme="majorBidi" w:eastAsia="Aptos" w:hAnsiTheme="majorBidi" w:cstheme="majorBidi" w:hint="cs"/>
          <w:sz w:val="24"/>
          <w:szCs w:val="24"/>
          <w:rtl/>
          <w:lang w:val="en-GB"/>
        </w:rPr>
        <w:t xml:space="preserve">. </w:t>
      </w:r>
      <w:r w:rsidRPr="005E7096">
        <w:rPr>
          <w:rFonts w:asciiTheme="majorBidi" w:hAnsiTheme="majorBidi" w:cstheme="majorBidi"/>
          <w:color w:val="000000"/>
          <w:shd w:val="clear" w:color="auto" w:fill="FFFFFF"/>
          <w:rtl/>
        </w:rPr>
        <w:t>وتتلخص المهام والمسؤوليّات المكلّفة بها اللجنة في محاور العمل الرئيسيّة التاليّة:</w:t>
      </w:r>
    </w:p>
    <w:p w:rsidR="005E7096" w:rsidRPr="00AC4080" w:rsidRDefault="005E7096" w:rsidP="00CC2FA6">
      <w:pPr>
        <w:pStyle w:val="NormalWeb"/>
        <w:numPr>
          <w:ilvl w:val="0"/>
          <w:numId w:val="1"/>
        </w:numPr>
        <w:bidi/>
        <w:spacing w:before="240" w:beforeAutospacing="0" w:after="0" w:afterAutospacing="0" w:line="276" w:lineRule="auto"/>
        <w:ind w:right="720"/>
        <w:textAlignment w:val="baseline"/>
        <w:rPr>
          <w:rFonts w:asciiTheme="majorBidi" w:hAnsiTheme="majorBidi" w:cstheme="majorBidi"/>
          <w:color w:val="000000"/>
          <w:rtl/>
        </w:rPr>
      </w:pPr>
      <w:r w:rsidRPr="00AC4080">
        <w:rPr>
          <w:rFonts w:asciiTheme="majorBidi" w:hAnsiTheme="majorBidi" w:cstheme="majorBidi"/>
          <w:color w:val="000000"/>
          <w:shd w:val="clear" w:color="auto" w:fill="FFFFFF"/>
          <w:rtl/>
        </w:rPr>
        <w:t>إدماج قضايا المرأة وأولويّاتها في الاستراتيجيّات والسّياسات والتّشريعات والخطط والموازنات الوطنيّة.</w:t>
      </w:r>
    </w:p>
    <w:p w:rsidR="00CC2FA6" w:rsidRPr="00CC2FA6" w:rsidRDefault="005E7096" w:rsidP="00CC2FA6">
      <w:pPr>
        <w:pStyle w:val="NormalWeb"/>
        <w:numPr>
          <w:ilvl w:val="0"/>
          <w:numId w:val="1"/>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sidRPr="00AC4080">
        <w:rPr>
          <w:rFonts w:asciiTheme="majorBidi" w:hAnsiTheme="majorBidi" w:cstheme="majorBidi"/>
          <w:color w:val="000000"/>
          <w:shd w:val="clear" w:color="auto" w:fill="FFFFFF"/>
          <w:rtl/>
        </w:rPr>
        <w:t>رصد قضايا التّمييز ضد المرأة وتقييم واقعها ومتابعة ما تم إنجازه في إطار تحقيق المساواة وتكافؤ الفرص.</w:t>
      </w:r>
    </w:p>
    <w:p w:rsidR="00630C47" w:rsidRDefault="005E7096" w:rsidP="00630C47">
      <w:pPr>
        <w:pStyle w:val="NormalWeb"/>
        <w:numPr>
          <w:ilvl w:val="0"/>
          <w:numId w:val="1"/>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sidRPr="00CC2FA6">
        <w:rPr>
          <w:rFonts w:asciiTheme="majorBidi" w:hAnsiTheme="majorBidi" w:cstheme="majorBidi"/>
          <w:color w:val="000000"/>
          <w:shd w:val="clear" w:color="auto" w:fill="FFFFFF"/>
          <w:rtl/>
        </w:rPr>
        <w:t>كسب التّأييد والحشد لقضايا المرأة ونشر الوعيّ بأهميّة دورها ومشاركتها في تحقيق التّنمية الوطنيّة المستدامة.</w:t>
      </w:r>
    </w:p>
    <w:p w:rsidR="00630C47" w:rsidRPr="006245B8" w:rsidRDefault="00630C47" w:rsidP="00CA0E85">
      <w:pPr>
        <w:pStyle w:val="NormalWeb"/>
        <w:bidi/>
        <w:spacing w:before="240" w:beforeAutospacing="0" w:after="0" w:afterAutospacing="0" w:line="276" w:lineRule="auto"/>
        <w:ind w:right="720"/>
        <w:textAlignment w:val="baseline"/>
        <w:rPr>
          <w:rFonts w:asciiTheme="majorBidi" w:hAnsiTheme="majorBidi" w:cstheme="majorBidi"/>
          <w:b/>
          <w:bCs/>
          <w:color w:val="000000"/>
          <w:u w:val="single"/>
          <w:shd w:val="clear" w:color="auto" w:fill="FFFFFF"/>
          <w:rtl/>
        </w:rPr>
      </w:pPr>
      <w:r w:rsidRPr="006245B8">
        <w:rPr>
          <w:rFonts w:asciiTheme="majorBidi" w:hAnsiTheme="majorBidi" w:cstheme="majorBidi" w:hint="cs"/>
          <w:b/>
          <w:bCs/>
          <w:color w:val="000000"/>
          <w:u w:val="single"/>
          <w:shd w:val="clear" w:color="auto" w:fill="FFFFFF"/>
          <w:rtl/>
        </w:rPr>
        <w:t xml:space="preserve">الهدف الرئيسي للتعاقد مع </w:t>
      </w:r>
      <w:r w:rsidR="00CA0E85" w:rsidRPr="006245B8">
        <w:rPr>
          <w:rFonts w:asciiTheme="majorBidi" w:hAnsiTheme="majorBidi" w:cstheme="majorBidi" w:hint="cs"/>
          <w:b/>
          <w:bCs/>
          <w:color w:val="000000"/>
          <w:u w:val="single"/>
          <w:shd w:val="clear" w:color="auto" w:fill="FFFFFF"/>
          <w:rtl/>
          <w:lang w:bidi="ar-JO"/>
        </w:rPr>
        <w:t>الوكالة</w:t>
      </w:r>
      <w:r w:rsidR="00CA0E85" w:rsidRPr="006245B8">
        <w:rPr>
          <w:rFonts w:asciiTheme="majorBidi" w:hAnsiTheme="majorBidi" w:cstheme="majorBidi"/>
          <w:b/>
          <w:bCs/>
          <w:color w:val="000000"/>
          <w:u w:val="single"/>
          <w:shd w:val="clear" w:color="auto" w:fill="FFFFFF"/>
          <w:lang w:bidi="ar-JO"/>
        </w:rPr>
        <w:t>/</w:t>
      </w:r>
      <w:r w:rsidR="00CA0E85" w:rsidRPr="006245B8">
        <w:rPr>
          <w:rFonts w:asciiTheme="majorBidi" w:hAnsiTheme="majorBidi" w:cstheme="majorBidi" w:hint="cs"/>
          <w:b/>
          <w:bCs/>
          <w:color w:val="000000"/>
          <w:u w:val="single"/>
          <w:shd w:val="clear" w:color="auto" w:fill="FFFFFF"/>
          <w:rtl/>
          <w:lang w:bidi="ar-JO"/>
        </w:rPr>
        <w:t xml:space="preserve"> الشركة</w:t>
      </w:r>
      <w:r w:rsidRPr="006245B8">
        <w:rPr>
          <w:rFonts w:asciiTheme="majorBidi" w:hAnsiTheme="majorBidi" w:cstheme="majorBidi" w:hint="cs"/>
          <w:b/>
          <w:bCs/>
          <w:color w:val="000000"/>
          <w:u w:val="single"/>
          <w:shd w:val="clear" w:color="auto" w:fill="FFFFFF"/>
          <w:rtl/>
        </w:rPr>
        <w:t>:</w:t>
      </w:r>
    </w:p>
    <w:p w:rsidR="00630C47" w:rsidRDefault="00630C47" w:rsidP="00630C47">
      <w:pPr>
        <w:pStyle w:val="NormalWeb"/>
        <w:bidi/>
        <w:spacing w:before="240" w:beforeAutospacing="0" w:after="0" w:afterAutospacing="0" w:line="276" w:lineRule="auto"/>
        <w:ind w:right="720"/>
        <w:textAlignment w:val="baseline"/>
        <w:rPr>
          <w:rFonts w:asciiTheme="majorBidi" w:hAnsiTheme="majorBidi" w:cstheme="majorBidi"/>
          <w:color w:val="000000"/>
          <w:shd w:val="clear" w:color="auto" w:fill="FFFFFF"/>
          <w:rtl/>
        </w:rPr>
      </w:pPr>
      <w:r>
        <w:rPr>
          <w:rFonts w:asciiTheme="majorBidi" w:hAnsiTheme="majorBidi" w:cstheme="majorBidi" w:hint="cs"/>
          <w:color w:val="000000"/>
          <w:shd w:val="clear" w:color="auto" w:fill="FFFFFF"/>
          <w:rtl/>
        </w:rPr>
        <w:t>تقديم خدمات تصميم جرافيكي، وتصوير فوتوغرافي، وفيديوغرافي، وتقديم خدمات توثيق الفعاليات وتغطيتها، وإنتاج المواد اللازمة لحملات التوعية وكسب التأييد خلال عامٍ كامل، وحسب الشروط المرجعية الخاصة بكل بند والمذكور في تفاصيل العطاء.</w:t>
      </w:r>
    </w:p>
    <w:p w:rsidR="00630C47" w:rsidRPr="009B222F" w:rsidRDefault="00FA4CEC" w:rsidP="00CA0E85">
      <w:pPr>
        <w:pStyle w:val="NormalWeb"/>
        <w:bidi/>
        <w:spacing w:before="240" w:beforeAutospacing="0" w:after="0" w:afterAutospacing="0" w:line="276" w:lineRule="auto"/>
        <w:ind w:right="720"/>
        <w:textAlignment w:val="baseline"/>
        <w:rPr>
          <w:rFonts w:asciiTheme="majorBidi" w:hAnsiTheme="majorBidi" w:cstheme="majorBidi"/>
          <w:b/>
          <w:bCs/>
          <w:color w:val="000000"/>
          <w:u w:val="single"/>
          <w:shd w:val="clear" w:color="auto" w:fill="FFFFFF"/>
          <w:rtl/>
        </w:rPr>
      </w:pPr>
      <w:r w:rsidRPr="009B222F">
        <w:rPr>
          <w:rFonts w:asciiTheme="majorBidi" w:hAnsiTheme="majorBidi" w:cstheme="majorBidi" w:hint="cs"/>
          <w:b/>
          <w:bCs/>
          <w:color w:val="000000"/>
          <w:u w:val="single"/>
          <w:shd w:val="clear" w:color="auto" w:fill="FFFFFF"/>
          <w:rtl/>
        </w:rPr>
        <w:t>مواصفات</w:t>
      </w:r>
      <w:r w:rsidR="00630C47" w:rsidRPr="009B222F">
        <w:rPr>
          <w:rFonts w:asciiTheme="majorBidi" w:hAnsiTheme="majorBidi" w:cstheme="majorBidi" w:hint="cs"/>
          <w:b/>
          <w:bCs/>
          <w:color w:val="000000"/>
          <w:u w:val="single"/>
          <w:shd w:val="clear" w:color="auto" w:fill="FFFFFF"/>
          <w:rtl/>
        </w:rPr>
        <w:t xml:space="preserve"> ومؤهلات </w:t>
      </w:r>
      <w:r w:rsidR="00CA0E85" w:rsidRPr="009B222F">
        <w:rPr>
          <w:rFonts w:asciiTheme="majorBidi" w:hAnsiTheme="majorBidi" w:cstheme="majorBidi" w:hint="cs"/>
          <w:b/>
          <w:bCs/>
          <w:color w:val="000000"/>
          <w:u w:val="single"/>
          <w:shd w:val="clear" w:color="auto" w:fill="FFFFFF"/>
          <w:rtl/>
          <w:lang w:bidi="ar-JO"/>
        </w:rPr>
        <w:t>الوكالة</w:t>
      </w:r>
      <w:r w:rsidR="00CA0E85" w:rsidRPr="009B222F">
        <w:rPr>
          <w:rFonts w:asciiTheme="majorBidi" w:hAnsiTheme="majorBidi" w:cstheme="majorBidi"/>
          <w:b/>
          <w:bCs/>
          <w:color w:val="000000"/>
          <w:u w:val="single"/>
          <w:shd w:val="clear" w:color="auto" w:fill="FFFFFF"/>
          <w:lang w:bidi="ar-JO"/>
        </w:rPr>
        <w:t>/</w:t>
      </w:r>
      <w:r w:rsidR="00CA0E85" w:rsidRPr="009B222F">
        <w:rPr>
          <w:rFonts w:asciiTheme="majorBidi" w:hAnsiTheme="majorBidi" w:cstheme="majorBidi" w:hint="cs"/>
          <w:b/>
          <w:bCs/>
          <w:color w:val="000000"/>
          <w:u w:val="single"/>
          <w:shd w:val="clear" w:color="auto" w:fill="FFFFFF"/>
          <w:rtl/>
          <w:lang w:bidi="ar-JO"/>
        </w:rPr>
        <w:t xml:space="preserve"> الشركة</w:t>
      </w:r>
      <w:r w:rsidR="00CA0E85" w:rsidRPr="009B222F">
        <w:rPr>
          <w:rFonts w:asciiTheme="majorBidi" w:hAnsiTheme="majorBidi" w:cstheme="majorBidi" w:hint="cs"/>
          <w:b/>
          <w:bCs/>
          <w:color w:val="000000"/>
          <w:u w:val="single"/>
          <w:shd w:val="clear" w:color="auto" w:fill="FFFFFF"/>
          <w:rtl/>
        </w:rPr>
        <w:t xml:space="preserve"> </w:t>
      </w:r>
      <w:r w:rsidR="00630C47" w:rsidRPr="009B222F">
        <w:rPr>
          <w:rFonts w:asciiTheme="majorBidi" w:hAnsiTheme="majorBidi" w:cstheme="majorBidi" w:hint="cs"/>
          <w:b/>
          <w:bCs/>
          <w:color w:val="000000"/>
          <w:u w:val="single"/>
          <w:shd w:val="clear" w:color="auto" w:fill="FFFFFF"/>
          <w:rtl/>
        </w:rPr>
        <w:t>المتقدمة:</w:t>
      </w:r>
    </w:p>
    <w:p w:rsidR="00FA4CEC" w:rsidRDefault="00FA4CEC" w:rsidP="006D2764">
      <w:pPr>
        <w:pStyle w:val="NormalWeb"/>
        <w:numPr>
          <w:ilvl w:val="0"/>
          <w:numId w:val="2"/>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 xml:space="preserve">أن تكون </w:t>
      </w:r>
      <w:r w:rsidR="00CA0E85">
        <w:rPr>
          <w:rFonts w:asciiTheme="majorBidi" w:hAnsiTheme="majorBidi" w:cstheme="majorBidi" w:hint="cs"/>
          <w:color w:val="000000"/>
          <w:shd w:val="clear" w:color="auto" w:fill="FFFFFF"/>
          <w:rtl/>
          <w:lang w:bidi="ar-JO"/>
        </w:rPr>
        <w:t>الوكالة</w:t>
      </w:r>
      <w:r w:rsidR="00CA0E85">
        <w:rPr>
          <w:rFonts w:asciiTheme="majorBidi" w:hAnsiTheme="majorBidi" w:cstheme="majorBidi"/>
          <w:color w:val="000000"/>
          <w:shd w:val="clear" w:color="auto" w:fill="FFFFFF"/>
          <w:lang w:bidi="ar-JO"/>
        </w:rPr>
        <w:t>/</w:t>
      </w:r>
      <w:r w:rsidR="00CA0E85">
        <w:rPr>
          <w:rFonts w:asciiTheme="majorBidi" w:hAnsiTheme="majorBidi" w:cstheme="majorBidi" w:hint="cs"/>
          <w:color w:val="000000"/>
          <w:shd w:val="clear" w:color="auto" w:fill="FFFFFF"/>
          <w:rtl/>
          <w:lang w:bidi="ar-JO"/>
        </w:rPr>
        <w:t xml:space="preserve"> الشركة</w:t>
      </w:r>
      <w:r w:rsidR="00CA0E85">
        <w:rPr>
          <w:rFonts w:asciiTheme="majorBidi" w:hAnsiTheme="majorBidi" w:cstheme="majorBidi" w:hint="cs"/>
          <w:color w:val="000000"/>
          <w:shd w:val="clear" w:color="auto" w:fill="FFFFFF"/>
          <w:rtl/>
        </w:rPr>
        <w:t xml:space="preserve"> </w:t>
      </w:r>
      <w:r>
        <w:rPr>
          <w:rFonts w:asciiTheme="majorBidi" w:hAnsiTheme="majorBidi" w:cstheme="majorBidi" w:hint="cs"/>
          <w:color w:val="000000"/>
          <w:shd w:val="clear" w:color="auto" w:fill="FFFFFF"/>
          <w:rtl/>
        </w:rPr>
        <w:t>تعمل في السوق الأردني لعدد سنوات لا يقل عن</w:t>
      </w:r>
      <w:r w:rsidR="006D2764">
        <w:rPr>
          <w:rFonts w:asciiTheme="majorBidi" w:hAnsiTheme="majorBidi" w:cstheme="majorBidi" w:hint="cs"/>
          <w:color w:val="000000"/>
          <w:shd w:val="clear" w:color="auto" w:fill="FFFFFF"/>
          <w:rtl/>
        </w:rPr>
        <w:t xml:space="preserve"> 5 </w:t>
      </w:r>
      <w:r>
        <w:rPr>
          <w:rFonts w:asciiTheme="majorBidi" w:hAnsiTheme="majorBidi" w:cstheme="majorBidi" w:hint="cs"/>
          <w:color w:val="000000"/>
          <w:shd w:val="clear" w:color="auto" w:fill="FFFFFF"/>
          <w:rtl/>
        </w:rPr>
        <w:t>سنوات، ومتخصصة بإنتاج المواد المرئية والمسموعة الإعلانية</w:t>
      </w:r>
      <w:r w:rsidR="00293F0D">
        <w:rPr>
          <w:rFonts w:asciiTheme="majorBidi" w:hAnsiTheme="majorBidi" w:cstheme="majorBidi" w:hint="cs"/>
          <w:color w:val="000000"/>
          <w:shd w:val="clear" w:color="auto" w:fill="FFFFFF"/>
          <w:rtl/>
        </w:rPr>
        <w:t>.</w:t>
      </w:r>
    </w:p>
    <w:p w:rsidR="00FA4CEC" w:rsidRDefault="00FA4CEC" w:rsidP="00CA0E85">
      <w:pPr>
        <w:pStyle w:val="NormalWeb"/>
        <w:numPr>
          <w:ilvl w:val="0"/>
          <w:numId w:val="2"/>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 xml:space="preserve">أن يكون لدى </w:t>
      </w:r>
      <w:r w:rsidR="00CA0E85">
        <w:rPr>
          <w:rFonts w:asciiTheme="majorBidi" w:hAnsiTheme="majorBidi" w:cstheme="majorBidi" w:hint="cs"/>
          <w:color w:val="000000"/>
          <w:shd w:val="clear" w:color="auto" w:fill="FFFFFF"/>
          <w:rtl/>
          <w:lang w:bidi="ar-JO"/>
        </w:rPr>
        <w:t>الوكالة</w:t>
      </w:r>
      <w:r w:rsidR="00CA0E85">
        <w:rPr>
          <w:rFonts w:asciiTheme="majorBidi" w:hAnsiTheme="majorBidi" w:cstheme="majorBidi"/>
          <w:color w:val="000000"/>
          <w:shd w:val="clear" w:color="auto" w:fill="FFFFFF"/>
          <w:lang w:bidi="ar-JO"/>
        </w:rPr>
        <w:t>/</w:t>
      </w:r>
      <w:r w:rsidR="00CA0E85">
        <w:rPr>
          <w:rFonts w:asciiTheme="majorBidi" w:hAnsiTheme="majorBidi" w:cstheme="majorBidi" w:hint="cs"/>
          <w:color w:val="000000"/>
          <w:shd w:val="clear" w:color="auto" w:fill="FFFFFF"/>
          <w:rtl/>
          <w:lang w:bidi="ar-JO"/>
        </w:rPr>
        <w:t xml:space="preserve"> الشركة</w:t>
      </w:r>
      <w:r w:rsidR="00CA0E85">
        <w:rPr>
          <w:rFonts w:asciiTheme="majorBidi" w:hAnsiTheme="majorBidi" w:cstheme="majorBidi" w:hint="cs"/>
          <w:color w:val="000000"/>
          <w:shd w:val="clear" w:color="auto" w:fill="FFFFFF"/>
          <w:rtl/>
        </w:rPr>
        <w:t xml:space="preserve"> </w:t>
      </w:r>
      <w:r>
        <w:rPr>
          <w:rFonts w:asciiTheme="majorBidi" w:hAnsiTheme="majorBidi" w:cstheme="majorBidi" w:hint="cs"/>
          <w:color w:val="000000"/>
          <w:shd w:val="clear" w:color="auto" w:fill="FFFFFF"/>
          <w:rtl/>
        </w:rPr>
        <w:t>كتّاب محتوى</w:t>
      </w:r>
      <w:r w:rsidR="006245B8">
        <w:rPr>
          <w:rFonts w:asciiTheme="majorBidi" w:hAnsiTheme="majorBidi" w:cstheme="majorBidi" w:hint="cs"/>
          <w:color w:val="000000"/>
          <w:shd w:val="clear" w:color="auto" w:fill="FFFFFF"/>
          <w:rtl/>
        </w:rPr>
        <w:t xml:space="preserve"> محترفين</w:t>
      </w:r>
      <w:r>
        <w:rPr>
          <w:rFonts w:asciiTheme="majorBidi" w:hAnsiTheme="majorBidi" w:cstheme="majorBidi" w:hint="cs"/>
          <w:color w:val="000000"/>
          <w:shd w:val="clear" w:color="auto" w:fill="FFFFFF"/>
          <w:rtl/>
        </w:rPr>
        <w:t>، ومصممين جرافيكيين، وخبراء موشن جرافيك، وخبراء تحرير فيدي</w:t>
      </w:r>
      <w:r w:rsidR="006245B8">
        <w:rPr>
          <w:rFonts w:asciiTheme="majorBidi" w:hAnsiTheme="majorBidi" w:cstheme="majorBidi" w:hint="cs"/>
          <w:color w:val="000000"/>
          <w:shd w:val="clear" w:color="auto" w:fill="FFFFFF"/>
          <w:rtl/>
        </w:rPr>
        <w:t>و</w:t>
      </w:r>
      <w:r>
        <w:rPr>
          <w:rFonts w:asciiTheme="majorBidi" w:hAnsiTheme="majorBidi" w:cstheme="majorBidi" w:hint="cs"/>
          <w:color w:val="000000"/>
          <w:shd w:val="clear" w:color="auto" w:fill="FFFFFF"/>
          <w:rtl/>
        </w:rPr>
        <w:t>، ومختصين بالتصوير الفوتوغرافي الحي للفعاليات، والتصوير الفيديوغرافي</w:t>
      </w:r>
    </w:p>
    <w:p w:rsidR="00FA4CEC" w:rsidRDefault="00FA4CEC" w:rsidP="00CA0E85">
      <w:pPr>
        <w:pStyle w:val="NormalWeb"/>
        <w:numPr>
          <w:ilvl w:val="0"/>
          <w:numId w:val="2"/>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 xml:space="preserve">أن يكون لدى </w:t>
      </w:r>
      <w:r w:rsidR="00CA0E85">
        <w:rPr>
          <w:rFonts w:asciiTheme="majorBidi" w:hAnsiTheme="majorBidi" w:cstheme="majorBidi" w:hint="cs"/>
          <w:color w:val="000000"/>
          <w:shd w:val="clear" w:color="auto" w:fill="FFFFFF"/>
          <w:rtl/>
          <w:lang w:bidi="ar-JO"/>
        </w:rPr>
        <w:t>الوكالة</w:t>
      </w:r>
      <w:r w:rsidR="00CA0E85">
        <w:rPr>
          <w:rFonts w:asciiTheme="majorBidi" w:hAnsiTheme="majorBidi" w:cstheme="majorBidi"/>
          <w:color w:val="000000"/>
          <w:shd w:val="clear" w:color="auto" w:fill="FFFFFF"/>
          <w:lang w:bidi="ar-JO"/>
        </w:rPr>
        <w:t>/</w:t>
      </w:r>
      <w:r w:rsidR="00CA0E85">
        <w:rPr>
          <w:rFonts w:asciiTheme="majorBidi" w:hAnsiTheme="majorBidi" w:cstheme="majorBidi" w:hint="cs"/>
          <w:color w:val="000000"/>
          <w:shd w:val="clear" w:color="auto" w:fill="FFFFFF"/>
          <w:rtl/>
          <w:lang w:bidi="ar-JO"/>
        </w:rPr>
        <w:t xml:space="preserve"> الشركة</w:t>
      </w:r>
      <w:r w:rsidR="00CA0E85">
        <w:rPr>
          <w:rFonts w:asciiTheme="majorBidi" w:hAnsiTheme="majorBidi" w:cstheme="majorBidi" w:hint="cs"/>
          <w:color w:val="000000"/>
          <w:shd w:val="clear" w:color="auto" w:fill="FFFFFF"/>
          <w:rtl/>
        </w:rPr>
        <w:t xml:space="preserve"> </w:t>
      </w:r>
      <w:r>
        <w:rPr>
          <w:rFonts w:asciiTheme="majorBidi" w:hAnsiTheme="majorBidi" w:cstheme="majorBidi" w:hint="cs"/>
          <w:color w:val="000000"/>
          <w:shd w:val="clear" w:color="auto" w:fill="FFFFFF"/>
          <w:rtl/>
        </w:rPr>
        <w:t>خبرة في العمل مع المؤسسات غير الربحية، المحلية والدولية، وفي مجالات مجتمعية مختلفة</w:t>
      </w:r>
    </w:p>
    <w:p w:rsidR="00FA4CEC" w:rsidRDefault="00FA4CEC" w:rsidP="00CA0E85">
      <w:pPr>
        <w:pStyle w:val="NormalWeb"/>
        <w:numPr>
          <w:ilvl w:val="0"/>
          <w:numId w:val="2"/>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lastRenderedPageBreak/>
        <w:t xml:space="preserve">أن يكون لدى </w:t>
      </w:r>
      <w:r w:rsidR="00CA0E85">
        <w:rPr>
          <w:rFonts w:asciiTheme="majorBidi" w:hAnsiTheme="majorBidi" w:cstheme="majorBidi" w:hint="cs"/>
          <w:color w:val="000000"/>
          <w:shd w:val="clear" w:color="auto" w:fill="FFFFFF"/>
          <w:rtl/>
          <w:lang w:bidi="ar-JO"/>
        </w:rPr>
        <w:t>الوكالة</w:t>
      </w:r>
      <w:r w:rsidR="00CA0E85">
        <w:rPr>
          <w:rFonts w:asciiTheme="majorBidi" w:hAnsiTheme="majorBidi" w:cstheme="majorBidi"/>
          <w:color w:val="000000"/>
          <w:shd w:val="clear" w:color="auto" w:fill="FFFFFF"/>
          <w:lang w:bidi="ar-JO"/>
        </w:rPr>
        <w:t>/</w:t>
      </w:r>
      <w:r w:rsidR="00CA0E85">
        <w:rPr>
          <w:rFonts w:asciiTheme="majorBidi" w:hAnsiTheme="majorBidi" w:cstheme="majorBidi" w:hint="cs"/>
          <w:color w:val="000000"/>
          <w:shd w:val="clear" w:color="auto" w:fill="FFFFFF"/>
          <w:rtl/>
          <w:lang w:bidi="ar-JO"/>
        </w:rPr>
        <w:t xml:space="preserve"> الشركة</w:t>
      </w:r>
      <w:r w:rsidR="00CA0E85">
        <w:rPr>
          <w:rFonts w:asciiTheme="majorBidi" w:hAnsiTheme="majorBidi" w:cstheme="majorBidi" w:hint="cs"/>
          <w:color w:val="000000"/>
          <w:shd w:val="clear" w:color="auto" w:fill="FFFFFF"/>
          <w:rtl/>
        </w:rPr>
        <w:t xml:space="preserve"> </w:t>
      </w:r>
      <w:r>
        <w:rPr>
          <w:rFonts w:asciiTheme="majorBidi" w:hAnsiTheme="majorBidi" w:cstheme="majorBidi" w:hint="cs"/>
          <w:color w:val="000000"/>
          <w:shd w:val="clear" w:color="auto" w:fill="FFFFFF"/>
          <w:rtl/>
        </w:rPr>
        <w:t>خبرة في العمل على حم</w:t>
      </w:r>
      <w:r w:rsidR="00C222E7">
        <w:rPr>
          <w:rFonts w:asciiTheme="majorBidi" w:hAnsiTheme="majorBidi" w:cstheme="majorBidi" w:hint="cs"/>
          <w:color w:val="000000"/>
          <w:shd w:val="clear" w:color="auto" w:fill="FFFFFF"/>
          <w:rtl/>
        </w:rPr>
        <w:t>لات كسب تأييد لها علاقة بقضايا المرأة، أو ما يشابهها من قضايا مجتمعية، ثقافية، ووطنية.</w:t>
      </w:r>
    </w:p>
    <w:p w:rsidR="00C222E7" w:rsidRDefault="00C222E7" w:rsidP="00A94E08">
      <w:pPr>
        <w:pStyle w:val="NormalWeb"/>
        <w:numPr>
          <w:ilvl w:val="0"/>
          <w:numId w:val="2"/>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 xml:space="preserve">تزويد اللجنة بملف </w:t>
      </w:r>
      <w:r w:rsidR="00947BE1">
        <w:rPr>
          <w:rFonts w:asciiTheme="majorBidi" w:hAnsiTheme="majorBidi" w:cstheme="majorBidi"/>
          <w:color w:val="000000"/>
          <w:shd w:val="clear" w:color="auto" w:fill="FFFFFF"/>
        </w:rPr>
        <w:t>portfolio</w:t>
      </w:r>
      <w:r w:rsidR="00947BE1">
        <w:rPr>
          <w:rFonts w:asciiTheme="majorBidi" w:hAnsiTheme="majorBidi" w:cstheme="majorBidi" w:hint="cs"/>
          <w:color w:val="000000"/>
          <w:shd w:val="clear" w:color="auto" w:fill="FFFFFF"/>
          <w:rtl/>
          <w:lang w:bidi="ar-JO"/>
        </w:rPr>
        <w:t xml:space="preserve"> </w:t>
      </w:r>
      <w:r>
        <w:rPr>
          <w:rFonts w:asciiTheme="majorBidi" w:hAnsiTheme="majorBidi" w:cstheme="majorBidi" w:hint="cs"/>
          <w:color w:val="000000"/>
          <w:shd w:val="clear" w:color="auto" w:fill="FFFFFF"/>
          <w:rtl/>
        </w:rPr>
        <w:t>يستعرض</w:t>
      </w:r>
      <w:r>
        <w:rPr>
          <w:rFonts w:asciiTheme="majorBidi" w:hAnsiTheme="majorBidi" w:cstheme="majorBidi" w:hint="cs"/>
          <w:color w:val="000000"/>
          <w:shd w:val="clear" w:color="auto" w:fill="FFFFFF"/>
          <w:rtl/>
          <w:lang w:bidi="ar-JO"/>
        </w:rPr>
        <w:t xml:space="preserve"> أعمال سابقة ذات علاقة تم إنتاجها</w:t>
      </w:r>
      <w:r w:rsidR="00CA0E85">
        <w:rPr>
          <w:rFonts w:asciiTheme="majorBidi" w:hAnsiTheme="majorBidi" w:cstheme="majorBidi" w:hint="cs"/>
          <w:color w:val="000000"/>
          <w:shd w:val="clear" w:color="auto" w:fill="FFFFFF"/>
          <w:rtl/>
          <w:lang w:bidi="ar-JO"/>
        </w:rPr>
        <w:t xml:space="preserve"> من قبل الوكالة</w:t>
      </w:r>
      <w:r w:rsidR="00CA0E85">
        <w:rPr>
          <w:rFonts w:asciiTheme="majorBidi" w:hAnsiTheme="majorBidi" w:cstheme="majorBidi"/>
          <w:color w:val="000000"/>
          <w:shd w:val="clear" w:color="auto" w:fill="FFFFFF"/>
          <w:lang w:bidi="ar-JO"/>
        </w:rPr>
        <w:t>/</w:t>
      </w:r>
      <w:r w:rsidR="00CA0E85">
        <w:rPr>
          <w:rFonts w:asciiTheme="majorBidi" w:hAnsiTheme="majorBidi" w:cstheme="majorBidi" w:hint="cs"/>
          <w:color w:val="000000"/>
          <w:shd w:val="clear" w:color="auto" w:fill="FFFFFF"/>
          <w:rtl/>
          <w:lang w:bidi="ar-JO"/>
        </w:rPr>
        <w:t xml:space="preserve"> الشركة</w:t>
      </w:r>
      <w:r>
        <w:rPr>
          <w:rFonts w:asciiTheme="majorBidi" w:hAnsiTheme="majorBidi" w:cstheme="majorBidi" w:hint="cs"/>
          <w:color w:val="000000"/>
          <w:shd w:val="clear" w:color="auto" w:fill="FFFFFF"/>
          <w:rtl/>
          <w:lang w:bidi="ar-JO"/>
        </w:rPr>
        <w:t xml:space="preserve">، ويمكن إرسالها على </w:t>
      </w:r>
      <w:r w:rsidRPr="000B2D96">
        <w:rPr>
          <w:rFonts w:asciiTheme="majorBidi" w:hAnsiTheme="majorBidi" w:cstheme="majorBidi" w:hint="cs"/>
          <w:color w:val="000000"/>
          <w:shd w:val="clear" w:color="auto" w:fill="FFFFFF"/>
          <w:rtl/>
          <w:lang w:bidi="ar-JO"/>
        </w:rPr>
        <w:t xml:space="preserve">شكل روابط إلى </w:t>
      </w:r>
      <w:r w:rsidR="00A94E08" w:rsidRPr="000B2D96">
        <w:rPr>
          <w:rFonts w:asciiTheme="majorBidi" w:hAnsiTheme="majorBidi" w:cstheme="majorBidi" w:hint="cs"/>
          <w:color w:val="000000"/>
          <w:shd w:val="clear" w:color="auto" w:fill="FFFFFF"/>
          <w:rtl/>
          <w:lang w:bidi="ar-JO"/>
        </w:rPr>
        <w:t>مسؤول المشتريات</w:t>
      </w:r>
      <w:r w:rsidR="00A94E08">
        <w:rPr>
          <w:rFonts w:asciiTheme="majorBidi" w:hAnsiTheme="majorBidi" w:cstheme="majorBidi" w:hint="cs"/>
          <w:color w:val="000000"/>
          <w:shd w:val="clear" w:color="auto" w:fill="FFFFFF"/>
          <w:rtl/>
          <w:lang w:bidi="ar-JO"/>
        </w:rPr>
        <w:t xml:space="preserve"> المعني </w:t>
      </w:r>
      <w:r w:rsidR="00A94E08">
        <w:rPr>
          <w:rFonts w:asciiTheme="majorBidi" w:hAnsiTheme="majorBidi" w:cstheme="majorBidi"/>
          <w:color w:val="000000"/>
          <w:shd w:val="clear" w:color="auto" w:fill="FFFFFF"/>
          <w:lang w:bidi="ar-JO"/>
        </w:rPr>
        <w:t>Anwar.s@jncw.org.jo</w:t>
      </w:r>
    </w:p>
    <w:p w:rsidR="00FA4CEC" w:rsidRDefault="006D2764" w:rsidP="00FA4CEC">
      <w:pPr>
        <w:pStyle w:val="NormalWeb"/>
        <w:numPr>
          <w:ilvl w:val="0"/>
          <w:numId w:val="2"/>
        </w:numPr>
        <w:bidi/>
        <w:spacing w:before="240" w:beforeAutospacing="0" w:after="0" w:afterAutospacing="0" w:line="276" w:lineRule="auto"/>
        <w:ind w:right="720"/>
        <w:textAlignment w:val="baseline"/>
        <w:rPr>
          <w:rFonts w:asciiTheme="majorBidi" w:hAnsiTheme="majorBidi" w:cstheme="majorBidi"/>
          <w:color w:val="000000"/>
          <w:shd w:val="clear" w:color="auto" w:fill="FFFFFF"/>
          <w:rtl/>
        </w:rPr>
      </w:pPr>
      <w:r>
        <w:rPr>
          <w:rFonts w:asciiTheme="majorBidi" w:hAnsiTheme="majorBidi" w:cstheme="majorBidi" w:hint="cs"/>
          <w:color w:val="000000"/>
          <w:shd w:val="clear" w:color="auto" w:fill="FFFFFF"/>
          <w:rtl/>
        </w:rPr>
        <w:t>أن تكون الشركة مسجلة رسميا ( سجل تجاري من دائرة مراقبة الشركات أو مديرية السجل التجاري في وزارة الصناعة والتجارة والتموين)</w:t>
      </w:r>
    </w:p>
    <w:p w:rsidR="00630C47" w:rsidRPr="006245B8" w:rsidRDefault="006245B8" w:rsidP="00630C47">
      <w:pPr>
        <w:pStyle w:val="NormalWeb"/>
        <w:bidi/>
        <w:spacing w:before="240" w:beforeAutospacing="0" w:after="0" w:afterAutospacing="0" w:line="276" w:lineRule="auto"/>
        <w:ind w:right="720"/>
        <w:textAlignment w:val="baseline"/>
        <w:rPr>
          <w:rFonts w:asciiTheme="majorBidi" w:hAnsiTheme="majorBidi" w:cstheme="majorBidi"/>
          <w:b/>
          <w:bCs/>
          <w:color w:val="000000"/>
          <w:u w:val="single"/>
          <w:shd w:val="clear" w:color="auto" w:fill="FFFFFF"/>
          <w:rtl/>
        </w:rPr>
      </w:pPr>
      <w:r w:rsidRPr="006245B8">
        <w:rPr>
          <w:rFonts w:asciiTheme="majorBidi" w:hAnsiTheme="majorBidi" w:cstheme="majorBidi" w:hint="cs"/>
          <w:b/>
          <w:bCs/>
          <w:color w:val="000000"/>
          <w:u w:val="single"/>
          <w:shd w:val="clear" w:color="auto" w:fill="FFFFFF"/>
          <w:rtl/>
        </w:rPr>
        <w:t>مسؤوليات الشركة المقدمة:</w:t>
      </w:r>
    </w:p>
    <w:p w:rsidR="006245B8" w:rsidRDefault="006245B8" w:rsidP="00853D0C">
      <w:pPr>
        <w:pStyle w:val="NormalWeb"/>
        <w:numPr>
          <w:ilvl w:val="0"/>
          <w:numId w:val="3"/>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 xml:space="preserve">تسليم </w:t>
      </w:r>
      <w:r w:rsidR="00853D0C">
        <w:rPr>
          <w:rFonts w:asciiTheme="majorBidi" w:hAnsiTheme="majorBidi" w:cstheme="majorBidi" w:hint="cs"/>
          <w:color w:val="000000"/>
          <w:shd w:val="clear" w:color="auto" w:fill="FFFFFF"/>
          <w:rtl/>
        </w:rPr>
        <w:t>المنتج</w:t>
      </w:r>
      <w:r>
        <w:rPr>
          <w:rFonts w:asciiTheme="majorBidi" w:hAnsiTheme="majorBidi" w:cstheme="majorBidi" w:hint="cs"/>
          <w:color w:val="000000"/>
          <w:shd w:val="clear" w:color="auto" w:fill="FFFFFF"/>
          <w:rtl/>
        </w:rPr>
        <w:t xml:space="preserve"> حسب المطلوب وحسب المدة الزمنية المطلوبة في الشروط المتفق عليها لكل منتج، والخاصة بكل حملة أو منتج.</w:t>
      </w:r>
    </w:p>
    <w:p w:rsidR="006245B8" w:rsidRDefault="006245B8" w:rsidP="00853D0C">
      <w:pPr>
        <w:pStyle w:val="NormalWeb"/>
        <w:numPr>
          <w:ilvl w:val="0"/>
          <w:numId w:val="3"/>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 xml:space="preserve">التأكد من توافر الوقت لدى الشركة لتسليم المنتج المطلوب على مدار العام حيث لا يوجد أوقات محددة للمهمة المطلوبة عدا الحملات العالمية </w:t>
      </w:r>
      <w:r w:rsidR="00853D0C">
        <w:rPr>
          <w:rFonts w:asciiTheme="majorBidi" w:hAnsiTheme="majorBidi" w:cstheme="majorBidi" w:hint="cs"/>
          <w:color w:val="000000"/>
          <w:shd w:val="clear" w:color="auto" w:fill="FFFFFF"/>
          <w:rtl/>
        </w:rPr>
        <w:t>مثل حملة</w:t>
      </w:r>
      <w:r>
        <w:rPr>
          <w:rFonts w:asciiTheme="majorBidi" w:hAnsiTheme="majorBidi" w:cstheme="majorBidi" w:hint="cs"/>
          <w:color w:val="000000"/>
          <w:shd w:val="clear" w:color="auto" w:fill="FFFFFF"/>
          <w:rtl/>
        </w:rPr>
        <w:t xml:space="preserve"> 16 يوم ويوم المرأة العالمي، وفي حال عدم التقيد بالمطلوب يتم فسخ العقد مع الشركة.</w:t>
      </w:r>
    </w:p>
    <w:p w:rsidR="006245B8" w:rsidRDefault="006245B8" w:rsidP="006245B8">
      <w:pPr>
        <w:pStyle w:val="NormalWeb"/>
        <w:numPr>
          <w:ilvl w:val="0"/>
          <w:numId w:val="3"/>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تسليم الملفات الأصلية (</w:t>
      </w:r>
      <w:r>
        <w:rPr>
          <w:rFonts w:asciiTheme="majorBidi" w:hAnsiTheme="majorBidi" w:cstheme="majorBidi"/>
          <w:color w:val="000000"/>
          <w:shd w:val="clear" w:color="auto" w:fill="FFFFFF"/>
        </w:rPr>
        <w:t>source files</w:t>
      </w:r>
      <w:r>
        <w:rPr>
          <w:rFonts w:asciiTheme="majorBidi" w:hAnsiTheme="majorBidi" w:cstheme="majorBidi" w:hint="cs"/>
          <w:color w:val="000000"/>
          <w:shd w:val="clear" w:color="auto" w:fill="FFFFFF"/>
          <w:rtl/>
          <w:lang w:bidi="ar-JO"/>
        </w:rPr>
        <w:t>) المنتجة للّجنة الوطنية الأردنية لشؤون المرأة</w:t>
      </w:r>
    </w:p>
    <w:p w:rsidR="006245B8" w:rsidRDefault="006245B8" w:rsidP="006245B8">
      <w:pPr>
        <w:pStyle w:val="NormalWeb"/>
        <w:numPr>
          <w:ilvl w:val="0"/>
          <w:numId w:val="3"/>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lang w:bidi="ar-JO"/>
        </w:rPr>
        <w:t>تسليم المنتجات بالصيغة المطلوبة حسب الشروط المطلوبة من قٍبل اللجنة الوطنية لشؤون المرأة، وبحسب الموافقة النهائية للّجنة، حيث يعتبر المنتج النهائي ملكية فكرية للّجنة.</w:t>
      </w:r>
    </w:p>
    <w:p w:rsidR="00070B1A" w:rsidRDefault="00394961" w:rsidP="00070B1A">
      <w:pPr>
        <w:pStyle w:val="NormalWeb"/>
        <w:numPr>
          <w:ilvl w:val="0"/>
          <w:numId w:val="3"/>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lang w:bidi="ar-JO"/>
        </w:rPr>
        <w:t>تعبئة الجدول الذي يشمل المنتجات المطلوب، بالسعر والمدة الزمنية اللازمة للتسليم، وروابط لأعمال سابقة</w:t>
      </w:r>
    </w:p>
    <w:p w:rsidR="00394961" w:rsidRDefault="00B54D9C" w:rsidP="00394961">
      <w:pPr>
        <w:pStyle w:val="NormalWeb"/>
        <w:numPr>
          <w:ilvl w:val="0"/>
          <w:numId w:val="3"/>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lang w:bidi="ar-JO"/>
        </w:rPr>
        <w:t>عند العمل على أي منتج، يتم تزويد اللجنة خلال فترة العمل بروابط تعرض العمل في طور التنفيذ لأخذ التغذية الراجعة والملاحظات قبل الموافقة النهائية من قِبل اللجنة والتسليم النهائي.</w:t>
      </w:r>
    </w:p>
    <w:p w:rsidR="006245B8" w:rsidRDefault="006245B8" w:rsidP="006245B8">
      <w:pPr>
        <w:pStyle w:val="NormalWeb"/>
        <w:bidi/>
        <w:spacing w:before="240" w:beforeAutospacing="0" w:after="0" w:afterAutospacing="0" w:line="276" w:lineRule="auto"/>
        <w:ind w:right="720"/>
        <w:textAlignment w:val="baseline"/>
        <w:rPr>
          <w:rFonts w:asciiTheme="majorBidi" w:hAnsiTheme="majorBidi" w:cstheme="majorBidi"/>
          <w:color w:val="000000"/>
          <w:shd w:val="clear" w:color="auto" w:fill="FFFFFF"/>
          <w:rtl/>
          <w:lang w:bidi="ar-JO"/>
        </w:rPr>
      </w:pPr>
    </w:p>
    <w:p w:rsidR="006245B8" w:rsidRPr="006245B8" w:rsidRDefault="006245B8" w:rsidP="006245B8">
      <w:pPr>
        <w:pStyle w:val="NormalWeb"/>
        <w:bidi/>
        <w:spacing w:before="240" w:beforeAutospacing="0" w:after="0" w:afterAutospacing="0" w:line="276" w:lineRule="auto"/>
        <w:ind w:right="720"/>
        <w:textAlignment w:val="baseline"/>
        <w:rPr>
          <w:rFonts w:asciiTheme="majorBidi" w:hAnsiTheme="majorBidi" w:cstheme="majorBidi"/>
          <w:b/>
          <w:bCs/>
          <w:color w:val="000000"/>
          <w:u w:val="single"/>
          <w:shd w:val="clear" w:color="auto" w:fill="FFFFFF"/>
          <w:rtl/>
          <w:lang w:bidi="ar-JO"/>
        </w:rPr>
      </w:pPr>
      <w:r w:rsidRPr="006245B8">
        <w:rPr>
          <w:rFonts w:asciiTheme="majorBidi" w:hAnsiTheme="majorBidi" w:cstheme="majorBidi" w:hint="cs"/>
          <w:b/>
          <w:bCs/>
          <w:color w:val="000000"/>
          <w:u w:val="single"/>
          <w:shd w:val="clear" w:color="auto" w:fill="FFFFFF"/>
          <w:rtl/>
          <w:lang w:bidi="ar-JO"/>
        </w:rPr>
        <w:t>مسؤوليات اللجنة الوطنية الأردنية لشؤون المرأة:</w:t>
      </w:r>
    </w:p>
    <w:p w:rsidR="006245B8" w:rsidRDefault="006245B8" w:rsidP="006245B8">
      <w:pPr>
        <w:pStyle w:val="NormalWeb"/>
        <w:numPr>
          <w:ilvl w:val="0"/>
          <w:numId w:val="4"/>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التعاون والتنسيق والاتفاق بشكل نهائي في تقديم المقترحات وتسهيل عمل الشركة المنفذة.</w:t>
      </w:r>
    </w:p>
    <w:p w:rsidR="006245B8" w:rsidRDefault="006245B8" w:rsidP="00853D0C">
      <w:pPr>
        <w:pStyle w:val="NormalWeb"/>
        <w:numPr>
          <w:ilvl w:val="0"/>
          <w:numId w:val="4"/>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 xml:space="preserve">تزويد </w:t>
      </w:r>
      <w:r w:rsidR="00853D0C">
        <w:rPr>
          <w:rFonts w:asciiTheme="majorBidi" w:hAnsiTheme="majorBidi" w:cstheme="majorBidi" w:hint="cs"/>
          <w:color w:val="000000"/>
          <w:shd w:val="clear" w:color="auto" w:fill="FFFFFF"/>
          <w:rtl/>
        </w:rPr>
        <w:t>الشركة</w:t>
      </w:r>
      <w:r>
        <w:rPr>
          <w:rFonts w:asciiTheme="majorBidi" w:hAnsiTheme="majorBidi" w:cstheme="majorBidi" w:hint="cs"/>
          <w:color w:val="000000"/>
          <w:shd w:val="clear" w:color="auto" w:fill="FFFFFF"/>
          <w:rtl/>
        </w:rPr>
        <w:t xml:space="preserve"> بأية معلومات أو صور أو محتوى قد تحتاجه الشركة المنفذة أثناء التنفيذ.</w:t>
      </w:r>
    </w:p>
    <w:p w:rsidR="006245B8" w:rsidRDefault="006245B8" w:rsidP="006245B8">
      <w:pPr>
        <w:pStyle w:val="NormalWeb"/>
        <w:numPr>
          <w:ilvl w:val="0"/>
          <w:numId w:val="4"/>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تقديم تصور وشروط مرجعية للمنتج في حال وجودها</w:t>
      </w:r>
    </w:p>
    <w:p w:rsidR="006245B8" w:rsidRDefault="006245B8" w:rsidP="006245B8">
      <w:pPr>
        <w:pStyle w:val="NormalWeb"/>
        <w:numPr>
          <w:ilvl w:val="0"/>
          <w:numId w:val="4"/>
        </w:numPr>
        <w:bidi/>
        <w:spacing w:before="240" w:beforeAutospacing="0" w:after="0" w:afterAutospacing="0" w:line="276" w:lineRule="auto"/>
        <w:ind w:right="720"/>
        <w:textAlignment w:val="baseline"/>
        <w:rPr>
          <w:rFonts w:asciiTheme="majorBidi" w:hAnsiTheme="majorBidi" w:cstheme="majorBidi"/>
          <w:color w:val="000000"/>
          <w:shd w:val="clear" w:color="auto" w:fill="FFFFFF"/>
        </w:rPr>
      </w:pPr>
      <w:r>
        <w:rPr>
          <w:rFonts w:asciiTheme="majorBidi" w:hAnsiTheme="majorBidi" w:cstheme="majorBidi" w:hint="cs"/>
          <w:color w:val="000000"/>
          <w:shd w:val="clear" w:color="auto" w:fill="FFFFFF"/>
          <w:rtl/>
        </w:rPr>
        <w:t>طلب المنتج قبل وقت مناسب من التاريخ النهائي لتسليم المنتج، وكلٌ حسب المنتج المطلوب.</w:t>
      </w:r>
    </w:p>
    <w:p w:rsidR="006245B8" w:rsidRDefault="006245B8">
      <w:pPr>
        <w:rPr>
          <w:rFonts w:asciiTheme="majorBidi" w:eastAsia="Times New Roman" w:hAnsiTheme="majorBidi" w:cstheme="majorBidi"/>
          <w:color w:val="000000"/>
          <w:sz w:val="24"/>
          <w:szCs w:val="24"/>
          <w:shd w:val="clear" w:color="auto" w:fill="FFFFFF"/>
          <w:rtl/>
        </w:rPr>
      </w:pPr>
      <w:r>
        <w:rPr>
          <w:rFonts w:asciiTheme="majorBidi" w:hAnsiTheme="majorBidi" w:cstheme="majorBidi"/>
          <w:color w:val="000000"/>
          <w:shd w:val="clear" w:color="auto" w:fill="FFFFFF"/>
          <w:rtl/>
        </w:rPr>
        <w:br w:type="page"/>
      </w:r>
    </w:p>
    <w:p w:rsidR="006245B8" w:rsidRPr="006245B8" w:rsidRDefault="006245B8" w:rsidP="006245B8">
      <w:pPr>
        <w:pStyle w:val="NormalWeb"/>
        <w:bidi/>
        <w:spacing w:before="240" w:beforeAutospacing="0" w:after="0" w:afterAutospacing="0" w:line="276" w:lineRule="auto"/>
        <w:ind w:right="720"/>
        <w:textAlignment w:val="baseline"/>
        <w:rPr>
          <w:rFonts w:asciiTheme="majorBidi" w:hAnsiTheme="majorBidi" w:cstheme="majorBidi"/>
          <w:b/>
          <w:bCs/>
          <w:color w:val="000000"/>
          <w:u w:val="single"/>
          <w:shd w:val="clear" w:color="auto" w:fill="FFFFFF"/>
          <w:rtl/>
        </w:rPr>
      </w:pPr>
      <w:r w:rsidRPr="006245B8">
        <w:rPr>
          <w:rFonts w:asciiTheme="majorBidi" w:hAnsiTheme="majorBidi" w:cstheme="majorBidi" w:hint="cs"/>
          <w:b/>
          <w:bCs/>
          <w:color w:val="000000"/>
          <w:u w:val="single"/>
          <w:shd w:val="clear" w:color="auto" w:fill="FFFFFF"/>
          <w:rtl/>
        </w:rPr>
        <w:lastRenderedPageBreak/>
        <w:t>على الشركات المتقدمة تعبئة الجداول الواردة في العطاء حتى يقبل دخولها في العطاء:</w:t>
      </w:r>
    </w:p>
    <w:p w:rsidR="006245B8" w:rsidRDefault="006245B8" w:rsidP="006245B8">
      <w:pPr>
        <w:pStyle w:val="NormalWeb"/>
        <w:bidi/>
        <w:spacing w:before="240" w:beforeAutospacing="0" w:after="0" w:afterAutospacing="0" w:line="276" w:lineRule="auto"/>
        <w:ind w:right="720"/>
        <w:textAlignment w:val="baseline"/>
        <w:rPr>
          <w:rFonts w:asciiTheme="majorBidi" w:hAnsiTheme="majorBidi" w:cstheme="majorBidi"/>
          <w:color w:val="000000"/>
          <w:shd w:val="clear" w:color="auto" w:fill="FFFFFF"/>
          <w:rtl/>
        </w:rPr>
      </w:pPr>
    </w:p>
    <w:tbl>
      <w:tblPr>
        <w:bidiVisual/>
        <w:tblW w:w="10986" w:type="dxa"/>
        <w:tblInd w:w="-736" w:type="dxa"/>
        <w:tblCellMar>
          <w:left w:w="0" w:type="dxa"/>
          <w:right w:w="0" w:type="dxa"/>
        </w:tblCellMar>
        <w:tblLook w:val="04A0" w:firstRow="1" w:lastRow="0" w:firstColumn="1" w:lastColumn="0" w:noHBand="0" w:noVBand="1"/>
      </w:tblPr>
      <w:tblGrid>
        <w:gridCol w:w="5024"/>
        <w:gridCol w:w="2157"/>
        <w:gridCol w:w="2275"/>
        <w:gridCol w:w="1530"/>
      </w:tblGrid>
      <w:tr w:rsidR="00AC4643" w:rsidRPr="00A61158" w:rsidTr="00AC4643">
        <w:tc>
          <w:tcPr>
            <w:tcW w:w="5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C4643" w:rsidRPr="00A61158" w:rsidRDefault="00AC4643" w:rsidP="0083479F">
            <w:pPr>
              <w:bidi/>
              <w:rPr>
                <w:rFonts w:asciiTheme="majorBidi" w:hAnsiTheme="majorBidi" w:cstheme="majorBidi"/>
                <w:b/>
                <w:bCs/>
                <w:sz w:val="24"/>
                <w:szCs w:val="24"/>
                <w:rtl/>
                <w:lang w:bidi="ar-JO"/>
              </w:rPr>
            </w:pPr>
            <w:r w:rsidRPr="00A61158">
              <w:rPr>
                <w:rFonts w:asciiTheme="majorBidi" w:hAnsiTheme="majorBidi" w:cstheme="majorBidi"/>
                <w:b/>
                <w:bCs/>
                <w:sz w:val="24"/>
                <w:szCs w:val="24"/>
                <w:rtl/>
                <w:lang w:bidi="ar-JO"/>
              </w:rPr>
              <w:t>المنتج المطلوب</w:t>
            </w:r>
          </w:p>
        </w:tc>
        <w:tc>
          <w:tcPr>
            <w:tcW w:w="21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4643" w:rsidRPr="00A61158" w:rsidRDefault="00AC4643" w:rsidP="00BA415B">
            <w:pPr>
              <w:bidi/>
              <w:jc w:val="center"/>
              <w:rPr>
                <w:rFonts w:asciiTheme="majorBidi" w:hAnsiTheme="majorBidi" w:cstheme="majorBidi"/>
                <w:b/>
                <w:bCs/>
                <w:sz w:val="24"/>
                <w:szCs w:val="24"/>
                <w:rtl/>
                <w:lang w:bidi="ar-JO"/>
              </w:rPr>
            </w:pPr>
            <w:r w:rsidRPr="00A61158">
              <w:rPr>
                <w:rFonts w:asciiTheme="majorBidi" w:hAnsiTheme="majorBidi" w:cstheme="majorBidi"/>
                <w:b/>
                <w:bCs/>
                <w:sz w:val="24"/>
                <w:szCs w:val="24"/>
                <w:rtl/>
                <w:lang w:bidi="ar-JO"/>
              </w:rPr>
              <w:t>السعر</w:t>
            </w:r>
          </w:p>
        </w:tc>
        <w:tc>
          <w:tcPr>
            <w:tcW w:w="2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4643" w:rsidRPr="00A61158" w:rsidRDefault="00AC4643" w:rsidP="00BA415B">
            <w:pPr>
              <w:bidi/>
              <w:jc w:val="center"/>
              <w:rPr>
                <w:rFonts w:asciiTheme="majorBidi" w:hAnsiTheme="majorBidi" w:cstheme="majorBidi"/>
                <w:b/>
                <w:bCs/>
                <w:sz w:val="24"/>
                <w:szCs w:val="24"/>
                <w:rtl/>
                <w:lang w:bidi="ar-JO"/>
              </w:rPr>
            </w:pPr>
            <w:r w:rsidRPr="00A61158">
              <w:rPr>
                <w:rFonts w:asciiTheme="majorBidi" w:hAnsiTheme="majorBidi" w:cstheme="majorBidi"/>
                <w:b/>
                <w:bCs/>
                <w:sz w:val="24"/>
                <w:szCs w:val="24"/>
                <w:rtl/>
                <w:lang w:bidi="ar-JO"/>
              </w:rPr>
              <w:t>روابط أعمال لنفس المنتج المطلوب</w:t>
            </w:r>
          </w:p>
        </w:tc>
        <w:tc>
          <w:tcPr>
            <w:tcW w:w="1530" w:type="dxa"/>
            <w:tcBorders>
              <w:top w:val="single" w:sz="8" w:space="0" w:color="auto"/>
              <w:left w:val="nil"/>
              <w:bottom w:val="single" w:sz="8" w:space="0" w:color="auto"/>
              <w:right w:val="single" w:sz="8" w:space="0" w:color="auto"/>
            </w:tcBorders>
          </w:tcPr>
          <w:p w:rsidR="00AC4643" w:rsidRPr="00A61158" w:rsidRDefault="007E1992" w:rsidP="00DA4EC4">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المدة الزمنية اللازمة </w:t>
            </w:r>
            <w:r w:rsidR="00DA4EC4">
              <w:rPr>
                <w:rFonts w:asciiTheme="majorBidi" w:hAnsiTheme="majorBidi" w:cstheme="majorBidi" w:hint="cs"/>
                <w:b/>
                <w:bCs/>
                <w:sz w:val="24"/>
                <w:szCs w:val="24"/>
                <w:rtl/>
                <w:lang w:bidi="ar-JO"/>
              </w:rPr>
              <w:t>لتسليم المنتج</w:t>
            </w:r>
          </w:p>
        </w:tc>
      </w:tr>
      <w:tr w:rsidR="00AC4643" w:rsidTr="00AC4643">
        <w:tc>
          <w:tcPr>
            <w:tcW w:w="5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Pr>
            </w:pPr>
            <w:r>
              <w:rPr>
                <w:rFonts w:ascii="Arial" w:hAnsi="Arial" w:cs="Arial"/>
                <w:rtl/>
                <w:lang w:bidi="ar-JO"/>
              </w:rPr>
              <w:t>تصوير فوتوغرافي</w:t>
            </w:r>
          </w:p>
        </w:tc>
        <w:tc>
          <w:tcPr>
            <w:tcW w:w="2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4643" w:rsidRPr="00A61158" w:rsidRDefault="00AC4643" w:rsidP="0083479F">
            <w:pPr>
              <w:bidi/>
              <w:rPr>
                <w:rFonts w:ascii="Arial" w:hAnsi="Arial" w:cs="Arial"/>
                <w:u w:val="single"/>
              </w:rPr>
            </w:pPr>
            <w:r w:rsidRPr="00A61158">
              <w:rPr>
                <w:rFonts w:ascii="Arial" w:hAnsi="Arial" w:cs="Arial"/>
                <w:u w:val="single"/>
                <w:rtl/>
                <w:lang w:bidi="ar-JO"/>
              </w:rPr>
              <w:t>سعر الساعة الواحدة</w:t>
            </w:r>
          </w:p>
          <w:p w:rsidR="00AC4643" w:rsidRDefault="00AC4643" w:rsidP="0083479F">
            <w:pPr>
              <w:bidi/>
              <w:rPr>
                <w:rFonts w:ascii="Arial" w:hAnsi="Arial" w:cs="Arial"/>
              </w:rPr>
            </w:pPr>
            <w:r>
              <w:rPr>
                <w:rFonts w:ascii="Arial" w:hAnsi="Arial" w:cs="Arial"/>
                <w:rtl/>
                <w:lang w:bidi="ar-JO"/>
              </w:rPr>
              <w:t xml:space="preserve">داخل عمان = </w:t>
            </w:r>
          </w:p>
          <w:p w:rsidR="00AC4643" w:rsidRDefault="00AC4643" w:rsidP="008D6DA5">
            <w:pPr>
              <w:bidi/>
              <w:rPr>
                <w:rFonts w:ascii="Arial" w:hAnsi="Arial" w:cs="Arial"/>
                <w:lang w:bidi="ar-JO"/>
              </w:rPr>
            </w:pPr>
            <w:r>
              <w:rPr>
                <w:rFonts w:ascii="Arial" w:hAnsi="Arial" w:cs="Arial"/>
                <w:rtl/>
                <w:lang w:bidi="ar-JO"/>
              </w:rPr>
              <w:t xml:space="preserve">في محافظات </w:t>
            </w:r>
            <w:r>
              <w:rPr>
                <w:rFonts w:ascii="Arial" w:hAnsi="Arial" w:cs="Arial" w:hint="cs"/>
                <w:rtl/>
                <w:lang w:bidi="ar-JO"/>
              </w:rPr>
              <w:t>إقليم</w:t>
            </w:r>
            <w:r>
              <w:rPr>
                <w:rFonts w:ascii="Arial" w:hAnsi="Arial" w:cs="Arial"/>
                <w:rtl/>
                <w:lang w:bidi="ar-JO"/>
              </w:rPr>
              <w:t xml:space="preserve"> الشمال =</w:t>
            </w:r>
          </w:p>
          <w:p w:rsidR="00AC4643" w:rsidRDefault="00AC4643" w:rsidP="0083479F">
            <w:pPr>
              <w:bidi/>
              <w:rPr>
                <w:rFonts w:ascii="Arial" w:hAnsi="Arial" w:cs="Arial"/>
                <w:lang w:bidi="ar-JO"/>
              </w:rPr>
            </w:pPr>
            <w:r>
              <w:rPr>
                <w:rFonts w:ascii="Arial" w:hAnsi="Arial" w:cs="Arial"/>
                <w:rtl/>
                <w:lang w:bidi="ar-JO"/>
              </w:rPr>
              <w:t>في محافظات إقليم الجنوب =</w:t>
            </w:r>
          </w:p>
          <w:p w:rsidR="00AC4643" w:rsidRDefault="00AC4643" w:rsidP="0083479F">
            <w:pPr>
              <w:bidi/>
              <w:rPr>
                <w:rFonts w:ascii="Arial" w:hAnsi="Arial" w:cs="Arial"/>
                <w:rtl/>
                <w:lang w:bidi="ar-JO"/>
              </w:rPr>
            </w:pPr>
            <w:r>
              <w:rPr>
                <w:rFonts w:ascii="Arial" w:hAnsi="Arial" w:cs="Arial"/>
                <w:rtl/>
                <w:lang w:bidi="ar-JO"/>
              </w:rPr>
              <w:t>في محافظات إقليم الوسط =</w:t>
            </w:r>
          </w:p>
        </w:tc>
        <w:tc>
          <w:tcPr>
            <w:tcW w:w="22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single" w:sz="8" w:space="0" w:color="auto"/>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توثيق فعالية بالفيديو (تصوير حي)</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C4643" w:rsidRPr="00A61158" w:rsidRDefault="00AC4643" w:rsidP="0083479F">
            <w:pPr>
              <w:bidi/>
              <w:rPr>
                <w:rFonts w:ascii="Arial" w:hAnsi="Arial" w:cs="Arial"/>
                <w:u w:val="single"/>
                <w:rtl/>
                <w:lang w:bidi="ar-JO"/>
              </w:rPr>
            </w:pPr>
            <w:r w:rsidRPr="00A61158">
              <w:rPr>
                <w:rFonts w:ascii="Arial" w:hAnsi="Arial" w:cs="Arial"/>
                <w:u w:val="single"/>
                <w:rtl/>
                <w:lang w:bidi="ar-JO"/>
              </w:rPr>
              <w:t>سعر الساعة الواحدة</w:t>
            </w:r>
          </w:p>
          <w:p w:rsidR="00AC4643" w:rsidRDefault="00AC4643" w:rsidP="0083479F">
            <w:pPr>
              <w:bidi/>
              <w:rPr>
                <w:rtl/>
              </w:rPr>
            </w:pPr>
            <w:r>
              <w:rPr>
                <w:rFonts w:ascii="Arial" w:hAnsi="Arial" w:cs="Arial"/>
                <w:rtl/>
                <w:lang w:bidi="ar-JO"/>
              </w:rPr>
              <w:t xml:space="preserve">داخل عمان = </w:t>
            </w:r>
          </w:p>
          <w:p w:rsidR="00AC4643" w:rsidRDefault="00AC4643" w:rsidP="0083479F">
            <w:pPr>
              <w:bidi/>
              <w:rPr>
                <w:rFonts w:ascii="Arial" w:hAnsi="Arial" w:cs="Arial"/>
                <w:rtl/>
              </w:rPr>
            </w:pPr>
            <w:r>
              <w:rPr>
                <w:rFonts w:ascii="Arial" w:hAnsi="Arial" w:cs="Arial"/>
                <w:rtl/>
                <w:lang w:bidi="ar-JO"/>
              </w:rPr>
              <w:t>في محافظات إقليم الشمال =</w:t>
            </w:r>
          </w:p>
          <w:p w:rsidR="00AC4643" w:rsidRDefault="00AC4643" w:rsidP="0083479F">
            <w:pPr>
              <w:bidi/>
              <w:rPr>
                <w:rFonts w:ascii="Arial" w:hAnsi="Arial" w:cs="Arial"/>
                <w:rtl/>
              </w:rPr>
            </w:pPr>
            <w:r>
              <w:rPr>
                <w:rFonts w:ascii="Arial" w:hAnsi="Arial" w:cs="Arial"/>
                <w:rtl/>
                <w:lang w:bidi="ar-JO"/>
              </w:rPr>
              <w:t>في محافظات إقليم الجنوب =</w:t>
            </w:r>
          </w:p>
          <w:p w:rsidR="00AC4643" w:rsidRDefault="00AC4643" w:rsidP="0083479F">
            <w:pPr>
              <w:bidi/>
              <w:rPr>
                <w:rFonts w:ascii="Arial" w:hAnsi="Arial" w:cs="Arial"/>
                <w:rtl/>
              </w:rPr>
            </w:pPr>
            <w:r>
              <w:rPr>
                <w:rFonts w:ascii="Arial" w:hAnsi="Arial" w:cs="Arial"/>
                <w:rtl/>
                <w:lang w:bidi="ar-JO"/>
              </w:rPr>
              <w:t>في محافظات إقليم الوسط =</w:t>
            </w: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rPr>
            </w:pPr>
            <w:r>
              <w:rPr>
                <w:rFonts w:ascii="Arial" w:hAnsi="Arial" w:cs="Arial"/>
                <w:rtl/>
                <w:lang w:bidi="ar-JO"/>
              </w:rPr>
              <w:t>إنتاج فيديو توثيقي مدته من 3 – 5 دقائق</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إنتاج فيديو توثيقي 5 دقائق من مواد موجودة مسبقًا لدى اللجنة</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lang w:bidi="ar-JO"/>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إنتاج فيديو كنلخيص لأي دراسة تطلقها اللجنة على شكل انفوجرافيك وشرائح تقديمية مع نصوص وموسيقى (تتراوح المدة حسب طول الدراسة والمعلومات المراد نشرها من خلال الفيديو)</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 xml:space="preserve">سعر إنتاج الدقيقة الواحدة للفيديو = </w:t>
            </w: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Pr="00A61158" w:rsidRDefault="00AC4643" w:rsidP="0083479F">
            <w:pPr>
              <w:bidi/>
              <w:rPr>
                <w:rFonts w:ascii="Arial" w:hAnsi="Arial" w:cs="Arial"/>
                <w:b/>
                <w:bCs/>
                <w:u w:val="single"/>
                <w:rtl/>
                <w:lang w:bidi="ar-JO"/>
              </w:rPr>
            </w:pPr>
            <w:r w:rsidRPr="00A61158">
              <w:rPr>
                <w:rFonts w:ascii="Arial" w:hAnsi="Arial" w:cs="Arial"/>
                <w:b/>
                <w:bCs/>
                <w:u w:val="single"/>
                <w:rtl/>
                <w:lang w:bidi="ar-JO"/>
              </w:rPr>
              <w:t>الحملة الدولية لمناهضة العنف ضد المرأة (حملة 16 يوم):</w:t>
            </w:r>
          </w:p>
          <w:p w:rsidR="00AC4643" w:rsidRPr="00672590" w:rsidRDefault="00AC4643" w:rsidP="00672590">
            <w:pPr>
              <w:pStyle w:val="ListParagraph"/>
              <w:numPr>
                <w:ilvl w:val="0"/>
                <w:numId w:val="8"/>
              </w:numPr>
              <w:bidi/>
              <w:rPr>
                <w:rFonts w:ascii="Arial" w:hAnsi="Arial" w:cs="Arial"/>
                <w:rtl/>
                <w:lang w:bidi="ar-JO"/>
              </w:rPr>
            </w:pPr>
            <w:r w:rsidRPr="00672590">
              <w:rPr>
                <w:rFonts w:ascii="Arial" w:hAnsi="Arial" w:cs="Arial"/>
                <w:rtl/>
                <w:lang w:bidi="ar-JO"/>
              </w:rPr>
              <w:t>بناء</w:t>
            </w:r>
            <w:r w:rsidRPr="00672590">
              <w:rPr>
                <w:rFonts w:ascii="Arial" w:hAnsi="Arial" w:cs="Arial" w:hint="cs"/>
                <w:rtl/>
                <w:lang w:bidi="ar-JO"/>
              </w:rPr>
              <w:t xml:space="preserve"> وإعطاء تصور وفكرة، ثم </w:t>
            </w:r>
            <w:r w:rsidRPr="00672590">
              <w:rPr>
                <w:rFonts w:ascii="Arial" w:hAnsi="Arial" w:cs="Arial"/>
                <w:rtl/>
                <w:lang w:bidi="ar-JO"/>
              </w:rPr>
              <w:t>تصميم</w:t>
            </w:r>
            <w:r w:rsidRPr="00672590">
              <w:rPr>
                <w:rFonts w:ascii="Arial" w:hAnsi="Arial" w:cs="Arial" w:hint="cs"/>
                <w:rtl/>
                <w:lang w:bidi="ar-JO"/>
              </w:rPr>
              <w:t xml:space="preserve"> جرافيكي</w:t>
            </w:r>
            <w:r w:rsidRPr="00672590">
              <w:rPr>
                <w:rFonts w:ascii="Arial" w:hAnsi="Arial" w:cs="Arial"/>
                <w:rtl/>
                <w:lang w:bidi="ar-JO"/>
              </w:rPr>
              <w:t xml:space="preserve"> </w:t>
            </w:r>
            <w:r w:rsidRPr="00672590">
              <w:rPr>
                <w:rFonts w:ascii="Arial" w:hAnsi="Arial" w:cs="Arial" w:hint="cs"/>
                <w:rtl/>
                <w:lang w:bidi="ar-JO"/>
              </w:rPr>
              <w:t>للهوية</w:t>
            </w:r>
            <w:r w:rsidRPr="00672590">
              <w:rPr>
                <w:rFonts w:ascii="Arial" w:hAnsi="Arial" w:cs="Arial"/>
                <w:rtl/>
                <w:lang w:bidi="ar-JO"/>
              </w:rPr>
              <w:t xml:space="preserve"> البصرية </w:t>
            </w:r>
            <w:r w:rsidRPr="00672590">
              <w:rPr>
                <w:rFonts w:ascii="Arial" w:hAnsi="Arial" w:cs="Arial" w:hint="cs"/>
                <w:rtl/>
                <w:lang w:bidi="ar-JO"/>
              </w:rPr>
              <w:t xml:space="preserve">للحملة </w:t>
            </w:r>
            <w:r w:rsidRPr="00672590">
              <w:rPr>
                <w:rFonts w:ascii="Arial" w:hAnsi="Arial" w:cs="Arial"/>
                <w:rtl/>
                <w:lang w:bidi="ar-JO"/>
              </w:rPr>
              <w:t>حسب موضوع الحملة المعتمد</w:t>
            </w:r>
          </w:p>
          <w:p w:rsidR="00AC4643" w:rsidRPr="00672590" w:rsidRDefault="00AC4643" w:rsidP="00672590">
            <w:pPr>
              <w:pStyle w:val="ListParagraph"/>
              <w:numPr>
                <w:ilvl w:val="0"/>
                <w:numId w:val="8"/>
              </w:numPr>
              <w:bidi/>
              <w:rPr>
                <w:rFonts w:ascii="Arial" w:hAnsi="Arial" w:cs="Arial"/>
                <w:rtl/>
                <w:lang w:bidi="ar-JO"/>
              </w:rPr>
            </w:pPr>
            <w:r w:rsidRPr="00672590">
              <w:rPr>
                <w:rFonts w:ascii="Arial" w:hAnsi="Arial" w:cs="Arial"/>
                <w:rtl/>
                <w:lang w:bidi="ar-JO"/>
              </w:rPr>
              <w:t xml:space="preserve">إنتاج وتصميم جميع الانفوجرافيك والمنشورات المرتبطة بالحملة </w:t>
            </w:r>
          </w:p>
          <w:p w:rsidR="00AC4643" w:rsidRDefault="00AC4643" w:rsidP="003B6183">
            <w:pPr>
              <w:bidi/>
              <w:rPr>
                <w:rtl/>
              </w:rPr>
            </w:pPr>
            <w:r>
              <w:rPr>
                <w:rFonts w:ascii="Arial" w:hAnsi="Arial" w:cs="Arial"/>
                <w:rtl/>
                <w:lang w:bidi="ar-JO"/>
              </w:rPr>
              <w:t>(</w:t>
            </w:r>
            <w:r>
              <w:rPr>
                <w:rFonts w:hint="cs"/>
                <w:lang w:bidi="ar-JO"/>
              </w:rPr>
              <w:t xml:space="preserve"> </w:t>
            </w:r>
            <w:r>
              <w:t>(Still design</w:t>
            </w:r>
          </w:p>
          <w:p w:rsidR="00AC4643" w:rsidRDefault="00AC4643" w:rsidP="003B6183">
            <w:pPr>
              <w:pStyle w:val="ListParagraph"/>
              <w:numPr>
                <w:ilvl w:val="0"/>
                <w:numId w:val="8"/>
              </w:numPr>
              <w:bidi/>
              <w:rPr>
                <w:rtl/>
              </w:rPr>
            </w:pPr>
            <w:r>
              <w:rPr>
                <w:rFonts w:hint="cs"/>
                <w:rtl/>
              </w:rPr>
              <w:t>تصميم إعلانات موشن جرافيك ميتوحاة من نفس الهوية البصرية للحملة، وقد تكون مع صوت</w:t>
            </w:r>
          </w:p>
          <w:p w:rsidR="00AC4643" w:rsidRPr="00672590" w:rsidRDefault="00AC4643" w:rsidP="00672590">
            <w:pPr>
              <w:pStyle w:val="ListParagraph"/>
              <w:numPr>
                <w:ilvl w:val="0"/>
                <w:numId w:val="8"/>
              </w:numPr>
              <w:bidi/>
              <w:rPr>
                <w:rFonts w:asciiTheme="minorHAnsi" w:hAnsiTheme="minorHAnsi" w:cstheme="minorBidi"/>
                <w:rtl/>
              </w:rPr>
            </w:pPr>
            <w:r w:rsidRPr="00672590">
              <w:rPr>
                <w:rFonts w:ascii="Arial" w:hAnsi="Arial" w:cs="Arial"/>
                <w:rtl/>
                <w:lang w:bidi="ar-JO"/>
              </w:rPr>
              <w:t>تصميم جرافيكي + طباعة أي مطويات وكتيبات مرتبطة بالحملة</w:t>
            </w:r>
          </w:p>
          <w:p w:rsidR="00AC4643" w:rsidRDefault="00AC4643" w:rsidP="00672590">
            <w:pPr>
              <w:pStyle w:val="ListParagraph"/>
              <w:numPr>
                <w:ilvl w:val="0"/>
                <w:numId w:val="8"/>
              </w:numPr>
              <w:bidi/>
              <w:rPr>
                <w:rFonts w:ascii="Arial" w:hAnsi="Arial" w:cs="Arial"/>
              </w:rPr>
            </w:pPr>
            <w:r w:rsidRPr="00672590">
              <w:rPr>
                <w:rFonts w:ascii="Arial" w:hAnsi="Arial" w:cs="Arial"/>
                <w:rtl/>
                <w:lang w:bidi="ar-JO"/>
              </w:rPr>
              <w:lastRenderedPageBreak/>
              <w:t>توثيق كامل لجميع فعاليات الحملة الدولية (بين 3 إلى 5 فعاليات) وإنتاج 5 فيديوهات، فيديو واحد لكل فعالية مع مشاركته بنفس يوم الفعالية وبحسب موضوع الحملة.</w:t>
            </w:r>
          </w:p>
          <w:p w:rsidR="00AC4643" w:rsidRDefault="00AC4643" w:rsidP="00672590">
            <w:pPr>
              <w:pStyle w:val="ListParagraph"/>
              <w:numPr>
                <w:ilvl w:val="0"/>
                <w:numId w:val="8"/>
              </w:numPr>
              <w:bidi/>
              <w:rPr>
                <w:rFonts w:ascii="Arial" w:hAnsi="Arial" w:cs="Arial"/>
              </w:rPr>
            </w:pPr>
            <w:r w:rsidRPr="00672590">
              <w:rPr>
                <w:rFonts w:ascii="Arial" w:hAnsi="Arial" w:cs="Arial"/>
                <w:rtl/>
                <w:lang w:bidi="ar-JO"/>
              </w:rPr>
              <w:t>تطوير خطة متكاملة للحملة لمواقع التواصل الاجتماعي بالتوافق مع فريق اللجنة، وإدارة أي حملات مدفوعة خلالها.</w:t>
            </w:r>
          </w:p>
          <w:p w:rsidR="00AC4643" w:rsidRPr="00672590" w:rsidRDefault="00AC4643" w:rsidP="00672590">
            <w:pPr>
              <w:pStyle w:val="ListParagraph"/>
              <w:numPr>
                <w:ilvl w:val="0"/>
                <w:numId w:val="8"/>
              </w:numPr>
              <w:bidi/>
              <w:rPr>
                <w:rFonts w:ascii="Arial" w:hAnsi="Arial" w:cs="Arial"/>
                <w:rtl/>
              </w:rPr>
            </w:pPr>
            <w:r w:rsidRPr="00672590">
              <w:rPr>
                <w:rFonts w:ascii="Arial" w:hAnsi="Arial" w:cs="Arial"/>
                <w:rtl/>
                <w:lang w:bidi="ar-JO"/>
              </w:rPr>
              <w:t>إنتاج فيديو توثيقي شامل مدته 3- 5 دقائق عن الحملة الدولية تبرز الجهود والفعاليات خلالها.</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Pr="00A61158" w:rsidRDefault="00AC4643" w:rsidP="0083479F">
            <w:pPr>
              <w:bidi/>
              <w:rPr>
                <w:rFonts w:ascii="Arial" w:hAnsi="Arial" w:cs="Arial"/>
                <w:b/>
                <w:bCs/>
                <w:u w:val="single"/>
                <w:rtl/>
                <w:lang w:bidi="ar-JO"/>
              </w:rPr>
            </w:pPr>
            <w:r w:rsidRPr="00A61158">
              <w:rPr>
                <w:rFonts w:ascii="Arial" w:hAnsi="Arial" w:cs="Arial"/>
                <w:b/>
                <w:bCs/>
                <w:u w:val="single"/>
                <w:rtl/>
                <w:lang w:bidi="ar-JO"/>
              </w:rPr>
              <w:t>يوم المرأة العالمي 2025</w:t>
            </w:r>
          </w:p>
          <w:p w:rsidR="00AC4643" w:rsidRDefault="00AC4643" w:rsidP="0083479F">
            <w:pPr>
              <w:bidi/>
              <w:rPr>
                <w:rFonts w:ascii="Arial" w:hAnsi="Arial" w:cs="Arial"/>
                <w:color w:val="000000"/>
                <w:u w:val="single"/>
                <w:rtl/>
                <w:lang w:bidi="ar-JO"/>
              </w:rPr>
            </w:pPr>
            <w:r>
              <w:rPr>
                <w:rFonts w:ascii="Arial" w:hAnsi="Arial" w:cs="Arial"/>
                <w:color w:val="000000"/>
                <w:u w:val="single"/>
                <w:rtl/>
                <w:lang w:bidi="ar-JO"/>
              </w:rPr>
              <w:t>1- ابتكار وتصميم جرافيكي للهوية البصرية لفعالية يوم المرأة العالمي، والعمل على التصميم الجرافيكي المنبثق منه للمواد الإعلانية الخاصة بالفعالية.</w:t>
            </w:r>
          </w:p>
          <w:p w:rsidR="00AC4643" w:rsidRDefault="00AC4643" w:rsidP="006245B8">
            <w:pPr>
              <w:pStyle w:val="ListParagraph"/>
              <w:numPr>
                <w:ilvl w:val="1"/>
                <w:numId w:val="5"/>
              </w:numPr>
              <w:bidi/>
              <w:rPr>
                <w:rFonts w:ascii="Arial" w:hAnsi="Arial" w:cs="Arial"/>
                <w:color w:val="000000"/>
                <w:u w:val="single"/>
                <w:rtl/>
              </w:rPr>
            </w:pPr>
            <w:r>
              <w:rPr>
                <w:rFonts w:ascii="Arial" w:hAnsi="Arial" w:cs="Arial"/>
                <w:color w:val="000000"/>
                <w:u w:val="single"/>
                <w:rtl/>
                <w:lang w:bidi="ar-JO"/>
              </w:rPr>
              <w:t>تصميم جرافيكي بانر</w:t>
            </w:r>
          </w:p>
          <w:p w:rsidR="00AC4643" w:rsidRDefault="00AC4643" w:rsidP="006245B8">
            <w:pPr>
              <w:pStyle w:val="ListParagraph"/>
              <w:numPr>
                <w:ilvl w:val="1"/>
                <w:numId w:val="5"/>
              </w:numPr>
              <w:bidi/>
              <w:rPr>
                <w:rFonts w:ascii="Arial" w:hAnsi="Arial" w:cs="Arial"/>
                <w:color w:val="000000"/>
                <w:u w:val="single"/>
                <w:rtl/>
              </w:rPr>
            </w:pPr>
            <w:r>
              <w:rPr>
                <w:rFonts w:ascii="Arial" w:hAnsi="Arial" w:cs="Arial"/>
                <w:color w:val="000000"/>
                <w:u w:val="single"/>
                <w:rtl/>
                <w:lang w:bidi="ar-JO"/>
              </w:rPr>
              <w:t>تصميم جرافيكي لـ رول اب</w:t>
            </w:r>
          </w:p>
          <w:p w:rsidR="00AC4643" w:rsidRDefault="00AC4643" w:rsidP="00FF7F08">
            <w:pPr>
              <w:pStyle w:val="ListParagraph"/>
              <w:numPr>
                <w:ilvl w:val="1"/>
                <w:numId w:val="5"/>
              </w:numPr>
              <w:bidi/>
              <w:rPr>
                <w:rFonts w:ascii="Arial" w:hAnsi="Arial" w:cs="Arial"/>
                <w:color w:val="ED7D31"/>
                <w:u w:val="single"/>
                <w:rtl/>
              </w:rPr>
            </w:pPr>
            <w:r>
              <w:rPr>
                <w:rFonts w:ascii="Arial" w:hAnsi="Arial" w:cs="Arial"/>
                <w:color w:val="000000"/>
                <w:u w:val="single"/>
                <w:rtl/>
                <w:lang w:bidi="ar-JO"/>
              </w:rPr>
              <w:t>أي تصاميم</w:t>
            </w:r>
            <w:r>
              <w:rPr>
                <w:rFonts w:ascii="Arial" w:hAnsi="Arial" w:cs="Arial" w:hint="cs"/>
                <w:color w:val="000000"/>
                <w:u w:val="single"/>
                <w:rtl/>
                <w:lang w:bidi="ar-JO"/>
              </w:rPr>
              <w:t xml:space="preserve"> جرافيكية أخرى ضمن نفس الهوية البصرية </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lang w:bidi="ar-JO"/>
              </w:rPr>
            </w:pPr>
            <w:r>
              <w:rPr>
                <w:rFonts w:ascii="Arial" w:hAnsi="Arial" w:cs="Arial"/>
                <w:rtl/>
                <w:lang w:bidi="ar-JO"/>
              </w:rPr>
              <w:t>إنتاج فيديو توثيقي قصير مدته دقيقتين</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lang w:bidi="ar-JO"/>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انتاج فيديو انميشن</w:t>
            </w:r>
            <w:r>
              <w:rPr>
                <w:rFonts w:ascii="Arial" w:hAnsi="Arial" w:cs="Arial" w:hint="cs"/>
                <w:rtl/>
                <w:lang w:bidi="ar-JO"/>
              </w:rPr>
              <w:t xml:space="preserve"> يحوي رسومات </w:t>
            </w:r>
            <w:r>
              <w:rPr>
                <w:rFonts w:ascii="Arial" w:hAnsi="Arial" w:cs="Arial"/>
                <w:lang w:bidi="ar-JO"/>
              </w:rPr>
              <w:t>illustrations</w:t>
            </w:r>
            <w:r>
              <w:rPr>
                <w:rFonts w:ascii="Arial" w:hAnsi="Arial" w:cs="Arial" w:hint="cs"/>
                <w:rtl/>
                <w:lang w:bidi="ar-JO"/>
              </w:rPr>
              <w:t xml:space="preserve"> و صوت مسجل</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السعر للدقيقة الواحدة</w:t>
            </w: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إدارة حملات مدفوعة على حسابات مواقع التواصل الاجتماعي الخاصة باللجنة الوطنية الأردنية لشؤون المرأة، مع تقديم خطة نشر ووصول لحملة مدتها تتراوح بين 10 أيام إلى 25 يوم (حسب الحملة في كل مرة)</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 xml:space="preserve">إنتاج فيديو شهادات حية </w:t>
            </w:r>
            <w:r>
              <w:t>Testimonies</w:t>
            </w:r>
            <w:r>
              <w:rPr>
                <w:rFonts w:ascii="Arial" w:hAnsi="Arial" w:cs="Arial"/>
                <w:rtl/>
              </w:rPr>
              <w:t xml:space="preserve"> </w:t>
            </w:r>
            <w:r>
              <w:rPr>
                <w:rFonts w:ascii="Arial" w:hAnsi="Arial" w:cs="Arial"/>
                <w:rtl/>
                <w:lang w:bidi="ar-JO"/>
              </w:rPr>
              <w:t>مدته دقيقة واحدة (تصوير + مونتاج)</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داخل عمان =</w:t>
            </w:r>
          </w:p>
          <w:p w:rsidR="00AC4643" w:rsidRDefault="00AC4643" w:rsidP="0083479F">
            <w:pPr>
              <w:bidi/>
              <w:rPr>
                <w:rFonts w:ascii="Arial" w:hAnsi="Arial" w:cs="Arial"/>
                <w:rtl/>
                <w:lang w:bidi="ar-JO"/>
              </w:rPr>
            </w:pPr>
            <w:r>
              <w:rPr>
                <w:rFonts w:ascii="Arial" w:hAnsi="Arial" w:cs="Arial"/>
                <w:rtl/>
                <w:lang w:bidi="ar-JO"/>
              </w:rPr>
              <w:t xml:space="preserve">في المحافظات = </w:t>
            </w: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تسجيل ومونتاج إعلان إذاعي بأصوات احترافية (يتضمن نص وموسيقى ومؤثرات)، المدة الزمنية بين 35 ثانية حتى 60 ثانية</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السعر للإعلان الواحد</w:t>
            </w: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تسجيل ومونتاج إعلان تلفزيوني (بين 30 و 40 ثانية)</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السعر للإعلان الواحد</w:t>
            </w: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تصميم جرافيكي لشعار خاص باللجنة في حال الحاجة له</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 xml:space="preserve">تصميم جرافيكي لمنشور انفوجرافيك لغايات النشر على مواقع التواصل الاجتماعي (بدون رسومات أصلية </w:t>
            </w:r>
            <w:r>
              <w:t>illustrations</w:t>
            </w:r>
            <w:r>
              <w:rPr>
                <w:rFonts w:ascii="Arial" w:hAnsi="Arial" w:cs="Arial"/>
                <w:rtl/>
                <w:lang w:bidi="ar-JO"/>
              </w:rPr>
              <w:t>)</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السعر للمنشور الواحد</w:t>
            </w: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r>
              <w:rPr>
                <w:rFonts w:ascii="Arial" w:hAnsi="Arial" w:cs="Arial"/>
                <w:rtl/>
                <w:lang w:bidi="ar-JO"/>
              </w:rPr>
              <w:t>تصميم جرافيكي + طباعة للرزنامة السنوية للجنة الوطنية الأردنية لشؤون المرأة 2025 (الحجم الستاندرد)</w:t>
            </w:r>
          </w:p>
          <w:p w:rsidR="00AC4643" w:rsidRDefault="00AC4643" w:rsidP="0083479F">
            <w:pPr>
              <w:bidi/>
              <w:rPr>
                <w:rFonts w:ascii="Arial" w:hAnsi="Arial" w:cs="Arial"/>
                <w:rtl/>
                <w:lang w:bidi="ar-JO"/>
              </w:rPr>
            </w:pP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السعر ل 100 رزنامة</w:t>
            </w:r>
          </w:p>
          <w:p w:rsidR="00AC4643" w:rsidRDefault="00AC4643" w:rsidP="0083479F">
            <w:pPr>
              <w:bidi/>
              <w:rPr>
                <w:rFonts w:ascii="Arial" w:hAnsi="Arial" w:cs="Arial"/>
                <w:rtl/>
                <w:lang w:bidi="ar-JO"/>
              </w:rPr>
            </w:pPr>
            <w:r>
              <w:rPr>
                <w:rFonts w:ascii="Arial" w:hAnsi="Arial" w:cs="Arial"/>
                <w:rtl/>
                <w:lang w:bidi="ar-JO"/>
              </w:rPr>
              <w:t>السعر ل 200 رزنامة</w:t>
            </w: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 xml:space="preserve">تصميم جرافيكي إبداعي لشرائح عرض تقديمي حسب الموضوع في كل مرة، وتزويد الشركة بمحتوى العرض التقديمي </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تصميم جرافيكي لنفس الثيم:</w:t>
            </w:r>
          </w:p>
          <w:p w:rsidR="00AC4643" w:rsidRDefault="00AC4643" w:rsidP="006245B8">
            <w:pPr>
              <w:pStyle w:val="ListParagraph"/>
              <w:numPr>
                <w:ilvl w:val="0"/>
                <w:numId w:val="6"/>
              </w:numPr>
              <w:bidi/>
              <w:rPr>
                <w:rtl/>
              </w:rPr>
            </w:pPr>
            <w:r>
              <w:rPr>
                <w:rFonts w:ascii="Arial" w:hAnsi="Arial" w:cs="Arial"/>
                <w:rtl/>
                <w:lang w:bidi="ar-JO"/>
              </w:rPr>
              <w:t>رول اب مع طباعة</w:t>
            </w:r>
          </w:p>
          <w:p w:rsidR="00AC4643" w:rsidRDefault="00AC4643" w:rsidP="006245B8">
            <w:pPr>
              <w:pStyle w:val="ListParagraph"/>
              <w:numPr>
                <w:ilvl w:val="0"/>
                <w:numId w:val="6"/>
              </w:numPr>
              <w:bidi/>
              <w:rPr>
                <w:rtl/>
              </w:rPr>
            </w:pPr>
            <w:r>
              <w:rPr>
                <w:rFonts w:ascii="Arial" w:hAnsi="Arial" w:cs="Arial"/>
                <w:rtl/>
                <w:lang w:bidi="ar-JO"/>
              </w:rPr>
              <w:lastRenderedPageBreak/>
              <w:t>مطوية أو بروشور (عدد 3 – 5 صفحات) مع طباعة حسب المواصفات المطلوبة من قبل اللجنة</w:t>
            </w:r>
          </w:p>
          <w:p w:rsidR="00AC4643" w:rsidRDefault="00AC4643" w:rsidP="006245B8">
            <w:pPr>
              <w:pStyle w:val="ListParagraph"/>
              <w:numPr>
                <w:ilvl w:val="0"/>
                <w:numId w:val="6"/>
              </w:numPr>
              <w:bidi/>
              <w:rPr>
                <w:rFonts w:ascii="Arial" w:hAnsi="Arial" w:cs="Arial"/>
                <w:rtl/>
              </w:rPr>
            </w:pPr>
            <w:r>
              <w:rPr>
                <w:rFonts w:ascii="Arial" w:hAnsi="Arial" w:cs="Arial"/>
                <w:rtl/>
                <w:lang w:bidi="ar-JO"/>
              </w:rPr>
              <w:t>تصميم سلايدر للويب سايت</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rPr>
            </w:pPr>
            <w:r>
              <w:rPr>
                <w:rFonts w:ascii="Arial" w:hAnsi="Arial" w:cs="Arial"/>
                <w:rtl/>
                <w:lang w:bidi="ar-JO"/>
              </w:rPr>
              <w:t>العمل على تنسيق</w:t>
            </w:r>
            <w:r>
              <w:t xml:space="preserve"> Formatting </w:t>
            </w:r>
            <w:r>
              <w:rPr>
                <w:rFonts w:ascii="Arial" w:hAnsi="Arial" w:cs="Arial"/>
                <w:rtl/>
                <w:lang w:bidi="ar-JO"/>
              </w:rPr>
              <w:t xml:space="preserve"> وتعديل ملف وورد لتقرير مطول عبارة عن نصوص (قد يصل عدد الصفحات إلى 90 صفحة) بغرض تنسيقه وتحويله إلى ضيغة </w:t>
            </w:r>
            <w:r>
              <w:t>PDF</w:t>
            </w:r>
            <w:r>
              <w:rPr>
                <w:rFonts w:ascii="Arial" w:hAnsi="Arial" w:cs="Arial"/>
                <w:rtl/>
              </w:rPr>
              <w:t xml:space="preserve"> </w:t>
            </w:r>
            <w:r>
              <w:rPr>
                <w:rFonts w:ascii="Arial" w:hAnsi="Arial" w:cs="Arial"/>
                <w:rtl/>
                <w:lang w:bidi="ar-JO"/>
              </w:rPr>
              <w:t>بشكل صحيح</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lang w:bidi="ar-JO"/>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lang w:bidi="ar-JO"/>
              </w:rPr>
            </w:pPr>
          </w:p>
        </w:tc>
      </w:tr>
      <w:tr w:rsidR="00AC4643" w:rsidTr="00AC4643">
        <w:tc>
          <w:tcPr>
            <w:tcW w:w="5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43" w:rsidRDefault="00AC4643" w:rsidP="0083479F">
            <w:pPr>
              <w:bidi/>
              <w:rPr>
                <w:rFonts w:ascii="Arial" w:hAnsi="Arial" w:cs="Arial"/>
                <w:rtl/>
                <w:lang w:bidi="ar-JO"/>
              </w:rPr>
            </w:pPr>
            <w:r>
              <w:rPr>
                <w:rFonts w:ascii="Arial" w:hAnsi="Arial" w:cs="Arial"/>
                <w:rtl/>
                <w:lang w:bidi="ar-JO"/>
              </w:rPr>
              <w:t>تصممي جرافيكي مع طباعة:</w:t>
            </w:r>
          </w:p>
          <w:p w:rsidR="00AC4643" w:rsidRDefault="00AC4643" w:rsidP="0083479F">
            <w:pPr>
              <w:bidi/>
              <w:rPr>
                <w:rFonts w:ascii="Arial" w:hAnsi="Arial" w:cs="Arial"/>
                <w:rtl/>
                <w:lang w:bidi="ar-JO"/>
              </w:rPr>
            </w:pPr>
            <w:r>
              <w:rPr>
                <w:rFonts w:ascii="Arial" w:hAnsi="Arial" w:cs="Arial"/>
                <w:rtl/>
                <w:lang w:bidi="ar-JO"/>
              </w:rPr>
              <w:t>1- بانر رئيسية لفعالية</w:t>
            </w:r>
          </w:p>
          <w:p w:rsidR="00AC4643" w:rsidRDefault="00AC4643" w:rsidP="0083479F">
            <w:pPr>
              <w:bidi/>
              <w:rPr>
                <w:rFonts w:ascii="Arial" w:hAnsi="Arial" w:cs="Arial"/>
                <w:rtl/>
                <w:lang w:bidi="ar-JO"/>
              </w:rPr>
            </w:pPr>
            <w:r>
              <w:rPr>
                <w:rFonts w:ascii="Arial" w:hAnsi="Arial" w:cs="Arial"/>
                <w:rtl/>
                <w:lang w:bidi="ar-JO"/>
              </w:rPr>
              <w:t>2- جسر مشاة</w:t>
            </w:r>
          </w:p>
        </w:tc>
        <w:tc>
          <w:tcPr>
            <w:tcW w:w="2157"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nil"/>
              <w:left w:val="nil"/>
              <w:bottom w:val="single" w:sz="8" w:space="0" w:color="auto"/>
              <w:right w:val="single" w:sz="8" w:space="0" w:color="auto"/>
            </w:tcBorders>
          </w:tcPr>
          <w:p w:rsidR="00AC4643" w:rsidRDefault="00AC4643" w:rsidP="0083479F">
            <w:pPr>
              <w:bidi/>
              <w:rPr>
                <w:rFonts w:ascii="Arial" w:hAnsi="Arial" w:cs="Arial"/>
                <w:rtl/>
                <w:lang w:bidi="ar-JO"/>
              </w:rPr>
            </w:pPr>
          </w:p>
        </w:tc>
      </w:tr>
      <w:tr w:rsidR="00AC4643" w:rsidTr="00AC4643">
        <w:tc>
          <w:tcPr>
            <w:tcW w:w="5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C4643" w:rsidRDefault="00AC4643" w:rsidP="00A61158">
            <w:pPr>
              <w:bidi/>
              <w:rPr>
                <w:rFonts w:ascii="Arial" w:hAnsi="Arial" w:cs="Arial"/>
                <w:rtl/>
                <w:lang w:bidi="ar-JO"/>
              </w:rPr>
            </w:pPr>
            <w:r>
              <w:rPr>
                <w:rFonts w:ascii="Arial" w:hAnsi="Arial" w:cs="Arial" w:hint="cs"/>
                <w:rtl/>
                <w:lang w:bidi="ar-JO"/>
              </w:rPr>
              <w:t>تصميم جرافيكي وإنتاج إعلان متحرك مع صوت لغايات الاستخدام على الشاشات الإلكترونية الإعلانية، أو لغايات البث على التلفزيون.</w:t>
            </w:r>
          </w:p>
        </w:tc>
        <w:tc>
          <w:tcPr>
            <w:tcW w:w="2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22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C4643" w:rsidRDefault="00AC4643" w:rsidP="0083479F">
            <w:pPr>
              <w:bidi/>
              <w:rPr>
                <w:rFonts w:ascii="Arial" w:hAnsi="Arial" w:cs="Arial"/>
                <w:rtl/>
                <w:lang w:bidi="ar-JO"/>
              </w:rPr>
            </w:pPr>
          </w:p>
        </w:tc>
        <w:tc>
          <w:tcPr>
            <w:tcW w:w="1530" w:type="dxa"/>
            <w:tcBorders>
              <w:top w:val="single" w:sz="8" w:space="0" w:color="auto"/>
              <w:left w:val="nil"/>
              <w:bottom w:val="single" w:sz="8" w:space="0" w:color="auto"/>
              <w:right w:val="single" w:sz="8" w:space="0" w:color="auto"/>
            </w:tcBorders>
          </w:tcPr>
          <w:p w:rsidR="00AC4643" w:rsidRDefault="00AC4643" w:rsidP="0083479F">
            <w:pPr>
              <w:bidi/>
              <w:rPr>
                <w:rFonts w:ascii="Arial" w:hAnsi="Arial" w:cs="Arial"/>
                <w:rtl/>
                <w:lang w:bidi="ar-JO"/>
              </w:rPr>
            </w:pPr>
          </w:p>
        </w:tc>
      </w:tr>
    </w:tbl>
    <w:p w:rsidR="006245B8" w:rsidRPr="00630C47" w:rsidRDefault="006245B8" w:rsidP="006245B8">
      <w:pPr>
        <w:pStyle w:val="NormalWeb"/>
        <w:bidi/>
        <w:spacing w:before="240" w:beforeAutospacing="0" w:after="0" w:afterAutospacing="0" w:line="276" w:lineRule="auto"/>
        <w:ind w:right="720"/>
        <w:textAlignment w:val="baseline"/>
        <w:rPr>
          <w:rFonts w:asciiTheme="majorBidi" w:hAnsiTheme="majorBidi" w:cstheme="majorBidi"/>
          <w:color w:val="000000"/>
          <w:shd w:val="clear" w:color="auto" w:fill="FFFFFF"/>
          <w:rtl/>
        </w:rPr>
      </w:pPr>
    </w:p>
    <w:sectPr w:rsidR="006245B8" w:rsidRPr="00630C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068" w:rsidRDefault="00FE1068" w:rsidP="005E7096">
      <w:pPr>
        <w:spacing w:after="0" w:line="240" w:lineRule="auto"/>
      </w:pPr>
      <w:r>
        <w:separator/>
      </w:r>
    </w:p>
  </w:endnote>
  <w:endnote w:type="continuationSeparator" w:id="0">
    <w:p w:rsidR="00FE1068" w:rsidRDefault="00FE1068" w:rsidP="005E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068" w:rsidRDefault="00FE1068" w:rsidP="005E7096">
      <w:pPr>
        <w:spacing w:after="0" w:line="240" w:lineRule="auto"/>
      </w:pPr>
      <w:r>
        <w:separator/>
      </w:r>
    </w:p>
  </w:footnote>
  <w:footnote w:type="continuationSeparator" w:id="0">
    <w:p w:rsidR="00FE1068" w:rsidRDefault="00FE1068" w:rsidP="005E7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58B1"/>
    <w:multiLevelType w:val="multilevel"/>
    <w:tmpl w:val="8BE2C39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30D38"/>
    <w:multiLevelType w:val="hybridMultilevel"/>
    <w:tmpl w:val="0B783E52"/>
    <w:lvl w:ilvl="0" w:tplc="73A85DF6">
      <w:start w:val="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287267"/>
    <w:multiLevelType w:val="multilevel"/>
    <w:tmpl w:val="8BE2C39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B049B"/>
    <w:multiLevelType w:val="hybridMultilevel"/>
    <w:tmpl w:val="753286D6"/>
    <w:lvl w:ilvl="0" w:tplc="04090001">
      <w:start w:val="1"/>
      <w:numFmt w:val="bullet"/>
      <w:lvlText w:val=""/>
      <w:lvlJc w:val="left"/>
      <w:pPr>
        <w:ind w:left="780" w:hanging="360"/>
      </w:pPr>
      <w:rPr>
        <w:rFonts w:ascii="Symbol" w:hAnsi="Symbol" w:hint="default"/>
      </w:rPr>
    </w:lvl>
    <w:lvl w:ilvl="1" w:tplc="4C3E3D64">
      <w:start w:val="1"/>
      <w:numFmt w:val="bullet"/>
      <w:lvlText w:val="o"/>
      <w:lvlJc w:val="left"/>
      <w:pPr>
        <w:ind w:left="1500" w:hanging="360"/>
      </w:pPr>
      <w:rPr>
        <w:rFonts w:ascii="Courier New" w:hAnsi="Courier New" w:cs="Courier New" w:hint="default"/>
        <w:color w:val="000000"/>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3D3D0B3C"/>
    <w:multiLevelType w:val="multilevel"/>
    <w:tmpl w:val="8BE2C39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A021C"/>
    <w:multiLevelType w:val="hybridMultilevel"/>
    <w:tmpl w:val="16B6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101F9"/>
    <w:multiLevelType w:val="hybridMultilevel"/>
    <w:tmpl w:val="471C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C6426"/>
    <w:multiLevelType w:val="hybridMultilevel"/>
    <w:tmpl w:val="C530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D113E"/>
    <w:multiLevelType w:val="multilevel"/>
    <w:tmpl w:val="8BE2C39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3469A"/>
    <w:multiLevelType w:val="multilevel"/>
    <w:tmpl w:val="8BE2C39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7"/>
  </w:num>
  <w:num w:numId="5">
    <w:abstractNumId w:val="3"/>
  </w:num>
  <w:num w:numId="6">
    <w:abstractNumId w:val="1"/>
  </w:num>
  <w:num w:numId="7">
    <w:abstractNumId w:val="9"/>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1D"/>
    <w:rsid w:val="00070B1A"/>
    <w:rsid w:val="000B2D96"/>
    <w:rsid w:val="00133E2F"/>
    <w:rsid w:val="001E1A1A"/>
    <w:rsid w:val="00211B89"/>
    <w:rsid w:val="0024161F"/>
    <w:rsid w:val="00293F0D"/>
    <w:rsid w:val="00394961"/>
    <w:rsid w:val="003B6183"/>
    <w:rsid w:val="003C592A"/>
    <w:rsid w:val="005E7096"/>
    <w:rsid w:val="006245B8"/>
    <w:rsid w:val="00630C47"/>
    <w:rsid w:val="00672590"/>
    <w:rsid w:val="006D2764"/>
    <w:rsid w:val="006F0197"/>
    <w:rsid w:val="006F5445"/>
    <w:rsid w:val="007B75B2"/>
    <w:rsid w:val="007E1992"/>
    <w:rsid w:val="00853D0C"/>
    <w:rsid w:val="00864809"/>
    <w:rsid w:val="008D6DA5"/>
    <w:rsid w:val="00947BE1"/>
    <w:rsid w:val="009B222F"/>
    <w:rsid w:val="00A100B0"/>
    <w:rsid w:val="00A61158"/>
    <w:rsid w:val="00A94E08"/>
    <w:rsid w:val="00AC4643"/>
    <w:rsid w:val="00B54D9C"/>
    <w:rsid w:val="00BA415B"/>
    <w:rsid w:val="00C222E7"/>
    <w:rsid w:val="00CA0E85"/>
    <w:rsid w:val="00CC2FA6"/>
    <w:rsid w:val="00CD5071"/>
    <w:rsid w:val="00CE071D"/>
    <w:rsid w:val="00DA4EC4"/>
    <w:rsid w:val="00DA65E3"/>
    <w:rsid w:val="00E05F4E"/>
    <w:rsid w:val="00E812CD"/>
    <w:rsid w:val="00F75CE8"/>
    <w:rsid w:val="00FA4CEC"/>
    <w:rsid w:val="00FD302B"/>
    <w:rsid w:val="00FE1068"/>
    <w:rsid w:val="00FF7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7036"/>
  <w15:chartTrackingRefBased/>
  <w15:docId w15:val="{6E6B4577-ADC7-4CCE-812F-D90E458C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096"/>
  </w:style>
  <w:style w:type="paragraph" w:styleId="Footer">
    <w:name w:val="footer"/>
    <w:basedOn w:val="Normal"/>
    <w:link w:val="FooterChar"/>
    <w:uiPriority w:val="99"/>
    <w:unhideWhenUsed/>
    <w:rsid w:val="005E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096"/>
  </w:style>
  <w:style w:type="paragraph" w:styleId="ListParagraph">
    <w:name w:val="List Paragraph"/>
    <w:basedOn w:val="Normal"/>
    <w:uiPriority w:val="34"/>
    <w:qFormat/>
    <w:rsid w:val="006245B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Yasmeen Kharouf</dc:creator>
  <cp:keywords/>
  <dc:description/>
  <cp:lastModifiedBy>JNCW</cp:lastModifiedBy>
  <cp:revision>37</cp:revision>
  <dcterms:created xsi:type="dcterms:W3CDTF">2024-10-24T10:29:00Z</dcterms:created>
  <dcterms:modified xsi:type="dcterms:W3CDTF">2024-10-27T11:57:00Z</dcterms:modified>
</cp:coreProperties>
</file>